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CC1452">
        <w:rPr>
          <w:b/>
          <w:sz w:val="30"/>
        </w:rPr>
        <w:t>9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CC1452">
        <w:rPr>
          <w:b/>
          <w:sz w:val="30"/>
          <w:szCs w:val="24"/>
          <w:lang w:eastAsia="en-US"/>
        </w:rPr>
        <w:t>2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4945D2">
        <w:rPr>
          <w:b/>
          <w:sz w:val="30"/>
          <w:szCs w:val="24"/>
          <w:lang w:eastAsia="en-US"/>
        </w:rPr>
        <w:t>1</w:t>
      </w:r>
      <w:r w:rsidR="00CC1452">
        <w:rPr>
          <w:b/>
          <w:sz w:val="30"/>
          <w:szCs w:val="24"/>
          <w:lang w:eastAsia="en-US"/>
        </w:rPr>
        <w:t>1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CC1452" w:rsidRDefault="00CC1452" w:rsidP="00CC1452">
      <w:pPr>
        <w:numPr>
          <w:ilvl w:val="0"/>
          <w:numId w:val="2"/>
        </w:numPr>
        <w:spacing w:line="276" w:lineRule="auto"/>
        <w:jc w:val="both"/>
      </w:pPr>
      <w:r>
        <w:t>Zahájení, návrh programu.</w:t>
      </w:r>
    </w:p>
    <w:p w:rsidR="00CC1452" w:rsidRDefault="00CC1452" w:rsidP="00CC1452">
      <w:pPr>
        <w:numPr>
          <w:ilvl w:val="0"/>
          <w:numId w:val="2"/>
        </w:numPr>
        <w:spacing w:line="276" w:lineRule="auto"/>
        <w:jc w:val="both"/>
      </w:pPr>
      <w:r>
        <w:t>Kontrola zápisu z minulé schůze.</w:t>
      </w:r>
    </w:p>
    <w:p w:rsidR="00CC1452" w:rsidRDefault="00CC1452" w:rsidP="00CC1452">
      <w:pPr>
        <w:numPr>
          <w:ilvl w:val="0"/>
          <w:numId w:val="2"/>
        </w:numPr>
        <w:spacing w:line="276" w:lineRule="auto"/>
        <w:jc w:val="both"/>
      </w:pPr>
      <w:r>
        <w:t xml:space="preserve">Stav financí obce. 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Rozpočet obce na rok 2017.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Stanovení koeficientu daně z nemovitostí na rok 2017.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Vyhodnocení voleb do kraje a senátu.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Rozšíření web  stránek obce.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Petice SMO - Odpady.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Regionální kulturní podněty.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Stavba vodovodu za školou.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Možnost rozšíření rozhlasu v obci.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 xml:space="preserve">Oznámení o zahájení územního řízení – stavba studny na </w:t>
      </w:r>
      <w:proofErr w:type="spellStart"/>
      <w:r w:rsidRPr="00CC1452">
        <w:t>parc</w:t>
      </w:r>
      <w:proofErr w:type="spellEnd"/>
      <w:r w:rsidRPr="00CC1452">
        <w:t>. 515.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Žádost o poskytnutí informací dle zákona č. 106/1999 Sb.</w:t>
      </w:r>
    </w:p>
    <w:p w:rsidR="00CC1452" w:rsidRPr="00CC1452" w:rsidRDefault="00CC1452" w:rsidP="00CC1452">
      <w:pPr>
        <w:numPr>
          <w:ilvl w:val="0"/>
          <w:numId w:val="2"/>
        </w:numPr>
        <w:spacing w:line="276" w:lineRule="auto"/>
        <w:jc w:val="both"/>
      </w:pPr>
      <w:r w:rsidRPr="00CC1452">
        <w:t>Setkání s důchodci.</w:t>
      </w:r>
    </w:p>
    <w:p w:rsidR="004945D2" w:rsidRPr="00CC1452" w:rsidRDefault="004945D2" w:rsidP="004945D2">
      <w:pPr>
        <w:numPr>
          <w:ilvl w:val="0"/>
          <w:numId w:val="2"/>
        </w:numPr>
        <w:spacing w:line="276" w:lineRule="auto"/>
        <w:jc w:val="both"/>
      </w:pPr>
      <w:r w:rsidRPr="00CC1452">
        <w:t>Různé.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>Na účtech obce bylo ke dni 1.6.2016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38708A">
        <w:t>2</w:t>
      </w:r>
      <w:r w:rsidR="00CC1452">
        <w:t>83 411</w:t>
      </w:r>
      <w:r>
        <w:t>,</w:t>
      </w:r>
      <w:r w:rsidR="00CC1452">
        <w:t>3</w:t>
      </w:r>
      <w:r w:rsidR="00F548AE">
        <w:t>8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>
        <w:tab/>
        <w:t>90</w:t>
      </w:r>
      <w:r w:rsidR="00091416">
        <w:t>2</w:t>
      </w:r>
      <w:r>
        <w:t> </w:t>
      </w:r>
      <w:r w:rsidR="00CC1452">
        <w:t>305</w:t>
      </w:r>
      <w:r>
        <w:t>,</w:t>
      </w:r>
      <w:r w:rsidR="00CC1452">
        <w:t>26</w:t>
      </w:r>
      <w:r>
        <w:t xml:space="preserve"> 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38708A">
        <w:t>7</w:t>
      </w:r>
      <w:r w:rsidR="00CC1452">
        <w:t>3</w:t>
      </w:r>
      <w:r w:rsidR="0038708A">
        <w:t> </w:t>
      </w:r>
      <w:r w:rsidR="00CC1452">
        <w:t>558</w:t>
      </w:r>
      <w:r w:rsidR="0038708A">
        <w:t>,</w:t>
      </w:r>
      <w:r w:rsidR="00CC1452">
        <w:t>2</w:t>
      </w:r>
      <w:r w:rsidR="0038708A">
        <w:t>6</w:t>
      </w:r>
      <w:r w:rsidR="006C1DA4">
        <w:t xml:space="preserve">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</w:t>
      </w:r>
      <w:r w:rsidR="00CC1452">
        <w:t xml:space="preserve">  9</w:t>
      </w:r>
      <w:r>
        <w:t> </w:t>
      </w:r>
      <w:r w:rsidR="00CC1452">
        <w:t>850</w:t>
      </w:r>
      <w:r>
        <w:t>,00 Kč</w:t>
      </w:r>
    </w:p>
    <w:p w:rsidR="006C1DA4" w:rsidRDefault="006C1DA4" w:rsidP="00BC745B">
      <w:pPr>
        <w:ind w:firstLine="720"/>
        <w:jc w:val="both"/>
      </w:pP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452">
        <w:t>1 269</w:t>
      </w:r>
      <w:r>
        <w:t> </w:t>
      </w:r>
      <w:r w:rsidR="00CC1452">
        <w:t>124</w:t>
      </w:r>
      <w:r>
        <w:t>,</w:t>
      </w:r>
      <w:r w:rsidR="00CC1452">
        <w:t>90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701CB2" w:rsidRDefault="00701CB2" w:rsidP="003027C4">
      <w:pPr>
        <w:jc w:val="both"/>
      </w:pPr>
    </w:p>
    <w:p w:rsidR="00164D15" w:rsidRDefault="00164D15" w:rsidP="003027C4">
      <w:pPr>
        <w:jc w:val="both"/>
      </w:pPr>
    </w:p>
    <w:p w:rsidR="00701CB2" w:rsidRPr="00AE19D1" w:rsidRDefault="00701CB2" w:rsidP="003027C4">
      <w:pPr>
        <w:jc w:val="both"/>
      </w:pPr>
    </w:p>
    <w:p w:rsidR="00F548AE" w:rsidRDefault="009A4444" w:rsidP="00BB4D81">
      <w:pPr>
        <w:jc w:val="both"/>
        <w:rPr>
          <w:b/>
        </w:rPr>
      </w:pPr>
      <w:proofErr w:type="spellStart"/>
      <w:r w:rsidRPr="006C1DA4">
        <w:rPr>
          <w:b/>
        </w:rPr>
        <w:t>Add</w:t>
      </w:r>
      <w:proofErr w:type="spellEnd"/>
      <w:r w:rsidRPr="006C1DA4">
        <w:rPr>
          <w:b/>
        </w:rPr>
        <w:t>. 4.</w:t>
      </w:r>
      <w:r w:rsidR="00F548AE">
        <w:rPr>
          <w:b/>
        </w:rPr>
        <w:tab/>
        <w:t>Rozpoč</w:t>
      </w:r>
      <w:r w:rsidR="00CC1452">
        <w:rPr>
          <w:b/>
        </w:rPr>
        <w:t>e</w:t>
      </w:r>
      <w:r w:rsidR="00F548AE">
        <w:rPr>
          <w:b/>
        </w:rPr>
        <w:t>t</w:t>
      </w:r>
      <w:r w:rsidR="00CC1452">
        <w:rPr>
          <w:b/>
        </w:rPr>
        <w:t xml:space="preserve"> obce na</w:t>
      </w:r>
      <w:r w:rsidR="00F548AE">
        <w:rPr>
          <w:b/>
        </w:rPr>
        <w:t xml:space="preserve"> rok 201</w:t>
      </w:r>
      <w:r w:rsidR="00CC1452">
        <w:rPr>
          <w:b/>
        </w:rPr>
        <w:t>7</w:t>
      </w:r>
      <w:r w:rsidR="00F548AE">
        <w:rPr>
          <w:b/>
        </w:rPr>
        <w:t>.</w:t>
      </w:r>
    </w:p>
    <w:p w:rsidR="00F548AE" w:rsidRDefault="00F548AE" w:rsidP="00BB4D81">
      <w:pPr>
        <w:jc w:val="both"/>
        <w:rPr>
          <w:b/>
        </w:rPr>
      </w:pPr>
    </w:p>
    <w:p w:rsidR="00CD1E15" w:rsidRDefault="00F548AE" w:rsidP="00CD1E15">
      <w:pPr>
        <w:jc w:val="both"/>
        <w:rPr>
          <w:bCs/>
        </w:rPr>
      </w:pPr>
      <w:r>
        <w:tab/>
      </w:r>
      <w:r w:rsidR="00CD1E15">
        <w:rPr>
          <w:bCs/>
        </w:rPr>
        <w:t>Obecní zastupitelstvo projednalo návrh rozpočtu obce na rok 2017. Rozpočet byl projednán po položkách a vychází z reálných potřeb obce. Návrh rozpočtu bude vyvěšen na vývěsce obce s výzvou občanům, aby předložili své návrhy a připomínky. Písemné vyhotovení návrhu rozpočtu je i přílohou tohoto zápisu.</w:t>
      </w:r>
    </w:p>
    <w:p w:rsidR="00F548AE" w:rsidRDefault="00F548AE" w:rsidP="00BB4D81">
      <w:pPr>
        <w:jc w:val="both"/>
        <w:rPr>
          <w:b/>
        </w:rPr>
      </w:pPr>
    </w:p>
    <w:p w:rsidR="002743FA" w:rsidRPr="00AE19D1" w:rsidRDefault="002743FA" w:rsidP="002743FA">
      <w:pPr>
        <w:jc w:val="both"/>
      </w:pPr>
      <w:r w:rsidRPr="00AE19D1">
        <w:t>OZ souhlasí.</w:t>
      </w:r>
    </w:p>
    <w:p w:rsidR="002743FA" w:rsidRPr="00AE19D1" w:rsidRDefault="002743FA" w:rsidP="002743F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CD1E15" w:rsidRPr="00CD1E15" w:rsidRDefault="002743FA" w:rsidP="00BB4D81">
      <w:pPr>
        <w:jc w:val="both"/>
        <w:rPr>
          <w:b/>
        </w:rPr>
      </w:pPr>
      <w:proofErr w:type="spellStart"/>
      <w:r w:rsidRPr="00CD1E15">
        <w:rPr>
          <w:b/>
        </w:rPr>
        <w:t>Add</w:t>
      </w:r>
      <w:proofErr w:type="spellEnd"/>
      <w:r w:rsidRPr="00CD1E15">
        <w:rPr>
          <w:b/>
        </w:rPr>
        <w:t>. 5.</w:t>
      </w:r>
      <w:r w:rsidRPr="00CD1E15">
        <w:rPr>
          <w:b/>
        </w:rPr>
        <w:tab/>
      </w:r>
      <w:r w:rsidR="00CD1E15" w:rsidRPr="00CD1E15">
        <w:rPr>
          <w:b/>
        </w:rPr>
        <w:t>Stanovení koeficientu daně z nemovitostí na rok 2017.</w:t>
      </w:r>
    </w:p>
    <w:p w:rsidR="00CD1E15" w:rsidRDefault="00CD1E15" w:rsidP="00BB4D81">
      <w:pPr>
        <w:jc w:val="both"/>
      </w:pPr>
    </w:p>
    <w:p w:rsidR="00CD1E15" w:rsidRDefault="00CD1E15" w:rsidP="00BB4D81">
      <w:pPr>
        <w:jc w:val="both"/>
      </w:pPr>
      <w:r>
        <w:tab/>
        <w:t>Pro rok 2017 stanovilo Obecní zastupitelstvo koeficient pro výběr daní z nemovitostí na 1.</w:t>
      </w:r>
    </w:p>
    <w:p w:rsidR="00CD1E15" w:rsidRDefault="00CD1E15" w:rsidP="00BB4D81">
      <w:pPr>
        <w:jc w:val="both"/>
      </w:pPr>
    </w:p>
    <w:p w:rsidR="00CD1E15" w:rsidRPr="00AE19D1" w:rsidRDefault="00CD1E15" w:rsidP="00CD1E15">
      <w:pPr>
        <w:jc w:val="both"/>
      </w:pPr>
      <w:r w:rsidRPr="00AE19D1">
        <w:t>OZ souhlasí.</w:t>
      </w:r>
    </w:p>
    <w:p w:rsidR="00CD1E15" w:rsidRPr="00AE19D1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D1E15" w:rsidRDefault="00CD1E15" w:rsidP="00BB4D81">
      <w:pPr>
        <w:jc w:val="both"/>
      </w:pPr>
    </w:p>
    <w:p w:rsidR="00164D15" w:rsidRDefault="00164D15" w:rsidP="00BB4D81">
      <w:pPr>
        <w:jc w:val="both"/>
      </w:pPr>
    </w:p>
    <w:p w:rsidR="00164D15" w:rsidRDefault="00164D15" w:rsidP="00BB4D81">
      <w:pPr>
        <w:jc w:val="both"/>
      </w:pPr>
    </w:p>
    <w:p w:rsidR="00CD1E15" w:rsidRDefault="00CD1E15" w:rsidP="00BB4D81">
      <w:pPr>
        <w:jc w:val="both"/>
      </w:pPr>
    </w:p>
    <w:p w:rsidR="00CA493B" w:rsidRPr="00322E55" w:rsidRDefault="00CD1E15" w:rsidP="00BB4D81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6. </w:t>
      </w:r>
      <w:r>
        <w:rPr>
          <w:b/>
        </w:rPr>
        <w:tab/>
        <w:t>Vyhodnocení v</w:t>
      </w:r>
      <w:r w:rsidR="0038708A">
        <w:rPr>
          <w:b/>
        </w:rPr>
        <w:t>ol</w:t>
      </w:r>
      <w:r>
        <w:rPr>
          <w:b/>
        </w:rPr>
        <w:t>e</w:t>
      </w:r>
      <w:r w:rsidR="0038708A">
        <w:rPr>
          <w:b/>
        </w:rPr>
        <w:t>b do senátu parlamentu ČR a zastupitelstev krajů</w:t>
      </w:r>
      <w:r w:rsidR="00091416" w:rsidRPr="00091416">
        <w:rPr>
          <w:b/>
        </w:rPr>
        <w:t>.</w:t>
      </w:r>
    </w:p>
    <w:p w:rsidR="00C44347" w:rsidRDefault="00C44347" w:rsidP="005C473D">
      <w:pPr>
        <w:jc w:val="both"/>
        <w:rPr>
          <w:bCs/>
        </w:rPr>
      </w:pPr>
    </w:p>
    <w:p w:rsidR="00CA01A5" w:rsidRPr="00CA01A5" w:rsidRDefault="00CA01A5" w:rsidP="00322E55">
      <w:pPr>
        <w:autoSpaceDE w:val="0"/>
        <w:autoSpaceDN w:val="0"/>
        <w:adjustRightInd w:val="0"/>
        <w:jc w:val="both"/>
        <w:rPr>
          <w:bCs/>
        </w:rPr>
      </w:pPr>
    </w:p>
    <w:p w:rsidR="00C44347" w:rsidRPr="0038708A" w:rsidRDefault="0038708A" w:rsidP="0038708A">
      <w:pPr>
        <w:ind w:firstLine="720"/>
        <w:contextualSpacing/>
        <w:jc w:val="both"/>
      </w:pPr>
      <w:r w:rsidRPr="0038708A">
        <w:t>Volby se kona</w:t>
      </w:r>
      <w:r w:rsidR="00CD1E15">
        <w:t>ly</w:t>
      </w:r>
      <w:r w:rsidR="00F82602">
        <w:t xml:space="preserve"> 7. a 8.</w:t>
      </w:r>
      <w:r>
        <w:t xml:space="preserve">10.2016 </w:t>
      </w:r>
      <w:r w:rsidR="00CD1E15">
        <w:t>a</w:t>
      </w:r>
      <w:r>
        <w:t xml:space="preserve"> druhé kolo senátních voleb 14. a 15.10.2016. </w:t>
      </w:r>
      <w:r w:rsidR="002743FA">
        <w:t xml:space="preserve">Všechny úkoly stanovené harmonogramem voleb byly splněny. </w:t>
      </w:r>
      <w:r w:rsidR="00CD1E15">
        <w:t>Starosta poděkoval všem, kteří se podíleli na přípravě a provedení  voleb. Jmenovitě pí. Pokornou Černou a sl. Müllerovou.</w:t>
      </w:r>
    </w:p>
    <w:p w:rsidR="00C44347" w:rsidRDefault="00C44347" w:rsidP="005C473D">
      <w:pPr>
        <w:jc w:val="both"/>
        <w:rPr>
          <w:b/>
          <w:bCs/>
        </w:rPr>
      </w:pPr>
    </w:p>
    <w:p w:rsidR="00091416" w:rsidRPr="00AE19D1" w:rsidRDefault="00091416" w:rsidP="00091416">
      <w:pPr>
        <w:jc w:val="both"/>
      </w:pPr>
      <w:r w:rsidRPr="00AE19D1">
        <w:t xml:space="preserve">OZ </w:t>
      </w:r>
      <w:r w:rsidR="00CD1E15">
        <w:t>bere na vědomí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CD1E15" w:rsidRPr="00CD1E15" w:rsidRDefault="00C44347" w:rsidP="00CD1E15">
      <w:pPr>
        <w:spacing w:line="276" w:lineRule="auto"/>
        <w:jc w:val="both"/>
        <w:rPr>
          <w:b/>
        </w:rPr>
      </w:pPr>
      <w:proofErr w:type="spellStart"/>
      <w:r w:rsidRPr="00CD1E15">
        <w:rPr>
          <w:b/>
          <w:bCs/>
        </w:rPr>
        <w:lastRenderedPageBreak/>
        <w:t>Add</w:t>
      </w:r>
      <w:proofErr w:type="spellEnd"/>
      <w:r w:rsidRPr="00CD1E15">
        <w:rPr>
          <w:b/>
          <w:bCs/>
        </w:rPr>
        <w:t xml:space="preserve">. </w:t>
      </w:r>
      <w:r w:rsidR="00CD1E15" w:rsidRPr="00CD1E15">
        <w:rPr>
          <w:b/>
          <w:bCs/>
        </w:rPr>
        <w:t>7</w:t>
      </w:r>
      <w:r w:rsidRPr="00CD1E15">
        <w:rPr>
          <w:b/>
          <w:bCs/>
        </w:rPr>
        <w:t>.</w:t>
      </w:r>
      <w:r w:rsidRPr="00CD1E15">
        <w:rPr>
          <w:b/>
          <w:bCs/>
        </w:rPr>
        <w:tab/>
      </w:r>
      <w:r w:rsidR="00CD1E15">
        <w:rPr>
          <w:b/>
          <w:bCs/>
        </w:rPr>
        <w:t>Rozšíření web stránek obce.</w:t>
      </w:r>
    </w:p>
    <w:p w:rsidR="00B6218C" w:rsidRPr="00DA647B" w:rsidRDefault="00B6218C" w:rsidP="00DA647B">
      <w:pPr>
        <w:rPr>
          <w:b/>
          <w:bCs/>
        </w:rPr>
      </w:pPr>
    </w:p>
    <w:p w:rsidR="007226D8" w:rsidRPr="00F5759E" w:rsidRDefault="007226D8" w:rsidP="00F5759E">
      <w:pPr>
        <w:ind w:left="720"/>
        <w:rPr>
          <w:bCs/>
        </w:rPr>
      </w:pPr>
    </w:p>
    <w:p w:rsidR="00DE01F8" w:rsidRDefault="002743FA" w:rsidP="0016075B">
      <w:pPr>
        <w:jc w:val="both"/>
      </w:pPr>
      <w:r>
        <w:rPr>
          <w:bCs/>
        </w:rPr>
        <w:tab/>
      </w:r>
      <w:r w:rsidR="0016075B">
        <w:rPr>
          <w:bCs/>
        </w:rPr>
        <w:t xml:space="preserve">Starosta obce nechal rozšířit velikost objemu stránek obce na internetu z 500Mb na 1 </w:t>
      </w:r>
      <w:proofErr w:type="spellStart"/>
      <w:r w:rsidR="0016075B">
        <w:rPr>
          <w:bCs/>
        </w:rPr>
        <w:t>Gb</w:t>
      </w:r>
      <w:proofErr w:type="spellEnd"/>
      <w:r w:rsidR="0016075B">
        <w:rPr>
          <w:bCs/>
        </w:rPr>
        <w:t xml:space="preserve">.. Dosavadní velikost již nestačila potřebám obce. </w:t>
      </w:r>
    </w:p>
    <w:p w:rsidR="00DE01F8" w:rsidRPr="0038708A" w:rsidRDefault="00DE01F8" w:rsidP="00DE01F8">
      <w:pPr>
        <w:ind w:left="60"/>
        <w:contextualSpacing/>
        <w:jc w:val="both"/>
      </w:pPr>
    </w:p>
    <w:p w:rsidR="004435A3" w:rsidRPr="004435A3" w:rsidRDefault="004435A3" w:rsidP="004435A3">
      <w:pPr>
        <w:ind w:left="60"/>
        <w:jc w:val="both"/>
        <w:rPr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701CB2" w:rsidRDefault="00701CB2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5D24F0" w:rsidRPr="0016075B" w:rsidRDefault="005D24F0" w:rsidP="005D24F0">
      <w:pPr>
        <w:spacing w:line="276" w:lineRule="auto"/>
        <w:jc w:val="both"/>
        <w:rPr>
          <w:b/>
        </w:rPr>
      </w:pPr>
      <w:r w:rsidRPr="0016075B">
        <w:rPr>
          <w:b/>
          <w:bCs/>
        </w:rPr>
        <w:t>Add.</w:t>
      </w:r>
      <w:r w:rsidR="0016075B" w:rsidRPr="0016075B">
        <w:rPr>
          <w:b/>
          <w:bCs/>
        </w:rPr>
        <w:t>8</w:t>
      </w:r>
      <w:r w:rsidRPr="0016075B">
        <w:rPr>
          <w:b/>
          <w:bCs/>
        </w:rPr>
        <w:t>.</w:t>
      </w:r>
      <w:r w:rsidRPr="0016075B">
        <w:rPr>
          <w:b/>
          <w:bCs/>
        </w:rPr>
        <w:tab/>
      </w:r>
      <w:r w:rsidR="0016075B" w:rsidRPr="0016075B">
        <w:rPr>
          <w:b/>
          <w:bCs/>
        </w:rPr>
        <w:tab/>
      </w:r>
      <w:r w:rsidR="0016075B" w:rsidRPr="0016075B">
        <w:rPr>
          <w:b/>
        </w:rPr>
        <w:t>Petice SMO - Odpady.</w:t>
      </w:r>
    </w:p>
    <w:p w:rsidR="005D24F0" w:rsidRPr="00356DC4" w:rsidRDefault="005D24F0" w:rsidP="005D24F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435A3" w:rsidRDefault="00E52F95" w:rsidP="004435A3">
      <w:pPr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E52F95">
        <w:rPr>
          <w:bCs/>
        </w:rPr>
        <w:tab/>
      </w:r>
      <w:r w:rsidR="0016075B">
        <w:rPr>
          <w:bCs/>
        </w:rPr>
        <w:t>Svaz měst a obcí, jehož je obec členem zaslal všem členům návrh petice proti změnám zákona o odpadech. Tyto změny by přinesly obcím opět větší administrativní i finanční zátěž. SMO předá v parlamentu tuto petici s návrhy změn ve prospěch obcí. OZ pověřuje starostu podpisem petice za obec.</w:t>
      </w:r>
    </w:p>
    <w:p w:rsidR="00BB4D81" w:rsidRDefault="00BB4D81" w:rsidP="007E45E1">
      <w:pPr>
        <w:rPr>
          <w:bCs/>
        </w:rPr>
      </w:pPr>
    </w:p>
    <w:p w:rsidR="00BB4D81" w:rsidRPr="00E52F95" w:rsidRDefault="00BB4D81" w:rsidP="007E45E1">
      <w:pPr>
        <w:rPr>
          <w:bCs/>
        </w:rPr>
      </w:pPr>
    </w:p>
    <w:p w:rsidR="0016075B" w:rsidRPr="00AE19D1" w:rsidRDefault="0016075B" w:rsidP="0016075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16075B" w:rsidRPr="00AE19D1" w:rsidRDefault="0016075B" w:rsidP="0016075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164D15" w:rsidRDefault="00164D15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16075B" w:rsidRPr="0016075B" w:rsidRDefault="009E140F" w:rsidP="0016075B">
      <w:pPr>
        <w:spacing w:line="276" w:lineRule="auto"/>
        <w:jc w:val="both"/>
        <w:rPr>
          <w:b/>
        </w:rPr>
      </w:pPr>
      <w:proofErr w:type="spellStart"/>
      <w:r w:rsidRPr="0016075B">
        <w:rPr>
          <w:b/>
          <w:bCs/>
        </w:rPr>
        <w:t>Add</w:t>
      </w:r>
      <w:proofErr w:type="spellEnd"/>
      <w:r w:rsidRPr="0016075B">
        <w:rPr>
          <w:b/>
          <w:bCs/>
        </w:rPr>
        <w:t xml:space="preserve">. </w:t>
      </w:r>
      <w:r w:rsidR="0016075B" w:rsidRPr="0016075B">
        <w:rPr>
          <w:b/>
          <w:bCs/>
        </w:rPr>
        <w:t>9</w:t>
      </w:r>
      <w:r w:rsidR="00F8512C" w:rsidRPr="0016075B">
        <w:rPr>
          <w:b/>
          <w:bCs/>
        </w:rPr>
        <w:t>.</w:t>
      </w:r>
      <w:r w:rsidRPr="0016075B">
        <w:rPr>
          <w:b/>
          <w:bCs/>
        </w:rPr>
        <w:t xml:space="preserve"> </w:t>
      </w:r>
      <w:r w:rsidRPr="0016075B">
        <w:rPr>
          <w:b/>
          <w:bCs/>
        </w:rPr>
        <w:tab/>
      </w:r>
      <w:r w:rsidR="0016075B" w:rsidRPr="0016075B">
        <w:rPr>
          <w:b/>
        </w:rPr>
        <w:t>Regionální kulturní podněty.</w:t>
      </w:r>
    </w:p>
    <w:p w:rsidR="00F8512C" w:rsidRDefault="00F8512C" w:rsidP="00F8512C">
      <w:pPr>
        <w:spacing w:line="276" w:lineRule="auto"/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  <w:r>
        <w:rPr>
          <w:b/>
          <w:bCs/>
        </w:rPr>
        <w:tab/>
      </w:r>
    </w:p>
    <w:p w:rsidR="00F4290A" w:rsidRDefault="00F4290A" w:rsidP="009E140F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Obec obdržela </w:t>
      </w:r>
      <w:r w:rsidR="0016075B">
        <w:rPr>
          <w:bCs/>
        </w:rPr>
        <w:t xml:space="preserve">pozvání na akci konanou v Sudoměřicích u Bechyně s názvem Regionální kulturní podněty. </w:t>
      </w:r>
      <w:r w:rsidR="00B264CF">
        <w:rPr>
          <w:bCs/>
        </w:rPr>
        <w:t>Za obec se zúčastní podle možností pí. Pokorná Černá.</w:t>
      </w:r>
    </w:p>
    <w:p w:rsidR="00F4290A" w:rsidRPr="00F4290A" w:rsidRDefault="00F4290A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Pr="00AE19D1" w:rsidRDefault="00F4290A" w:rsidP="00F429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4290A" w:rsidRDefault="00F4290A" w:rsidP="009E140F">
      <w:pPr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F8512C" w:rsidRDefault="00F4290A" w:rsidP="00F4290A">
      <w:pPr>
        <w:spacing w:line="276" w:lineRule="auto"/>
        <w:jc w:val="both"/>
      </w:pPr>
      <w:proofErr w:type="spellStart"/>
      <w:r w:rsidRPr="00B264CF">
        <w:rPr>
          <w:b/>
          <w:bCs/>
        </w:rPr>
        <w:t>Add</w:t>
      </w:r>
      <w:proofErr w:type="spellEnd"/>
      <w:r w:rsidRPr="00B264CF">
        <w:rPr>
          <w:b/>
          <w:bCs/>
        </w:rPr>
        <w:t xml:space="preserve">. </w:t>
      </w:r>
      <w:r w:rsidR="00B264CF" w:rsidRPr="00B264CF">
        <w:rPr>
          <w:b/>
          <w:bCs/>
        </w:rPr>
        <w:t>10</w:t>
      </w:r>
      <w:r w:rsidRPr="00B264CF">
        <w:rPr>
          <w:b/>
          <w:bCs/>
        </w:rPr>
        <w:tab/>
      </w:r>
      <w:r w:rsidR="00B264CF" w:rsidRPr="00B264CF">
        <w:rPr>
          <w:b/>
        </w:rPr>
        <w:t>Stavba vodovodu za školou.</w:t>
      </w:r>
    </w:p>
    <w:p w:rsidR="00F8512C" w:rsidRDefault="00F8512C" w:rsidP="00F8512C">
      <w:pPr>
        <w:jc w:val="both"/>
      </w:pPr>
    </w:p>
    <w:p w:rsidR="00B264CF" w:rsidRDefault="00F8512C" w:rsidP="00F8512C">
      <w:pPr>
        <w:jc w:val="both"/>
      </w:pPr>
      <w:r>
        <w:tab/>
      </w:r>
    </w:p>
    <w:p w:rsidR="00F8512C" w:rsidRDefault="00B264CF" w:rsidP="00B264CF">
      <w:pPr>
        <w:ind w:firstLine="720"/>
        <w:jc w:val="both"/>
      </w:pPr>
      <w:r>
        <w:t xml:space="preserve">Stavba vodovodu za školou je v konečné fázi vydání stavebního povolení. Probíhá </w:t>
      </w:r>
      <w:proofErr w:type="spellStart"/>
      <w:r>
        <w:t>vodprávní</w:t>
      </w:r>
      <w:proofErr w:type="spellEnd"/>
      <w:r>
        <w:t xml:space="preserve"> řízení v Táboře. Obec předala veškeré potřebné podklady. Stavba proběhne současně s opravou větve, vedoucí ke škole.</w:t>
      </w:r>
    </w:p>
    <w:p w:rsidR="00F8512C" w:rsidRDefault="00F8512C" w:rsidP="00F4290A">
      <w:pPr>
        <w:spacing w:line="276" w:lineRule="auto"/>
        <w:jc w:val="both"/>
      </w:pPr>
    </w:p>
    <w:p w:rsidR="00063E66" w:rsidRPr="00AE19D1" w:rsidRDefault="00063E66" w:rsidP="00063E66">
      <w:pPr>
        <w:jc w:val="both"/>
      </w:pPr>
      <w:r w:rsidRPr="00AE19D1">
        <w:t xml:space="preserve">OZ </w:t>
      </w:r>
      <w:r w:rsidR="00B264CF">
        <w:t>bere na vědomí</w:t>
      </w:r>
      <w:r w:rsidRPr="00AE19D1">
        <w:t>.</w:t>
      </w:r>
    </w:p>
    <w:p w:rsidR="00F8512C" w:rsidRDefault="00F8512C" w:rsidP="00F4290A">
      <w:pPr>
        <w:spacing w:line="276" w:lineRule="auto"/>
        <w:jc w:val="both"/>
      </w:pPr>
    </w:p>
    <w:p w:rsidR="00B264CF" w:rsidRDefault="00B264CF" w:rsidP="00F4290A">
      <w:pPr>
        <w:spacing w:line="276" w:lineRule="auto"/>
        <w:jc w:val="both"/>
      </w:pPr>
    </w:p>
    <w:p w:rsidR="00164D15" w:rsidRDefault="00164D15" w:rsidP="00F4290A">
      <w:pPr>
        <w:spacing w:line="276" w:lineRule="auto"/>
        <w:jc w:val="both"/>
      </w:pPr>
    </w:p>
    <w:p w:rsidR="00F8512C" w:rsidRDefault="00F8512C" w:rsidP="00F4290A">
      <w:pPr>
        <w:spacing w:line="276" w:lineRule="auto"/>
        <w:jc w:val="both"/>
      </w:pPr>
    </w:p>
    <w:p w:rsidR="00164D15" w:rsidRDefault="00164D15" w:rsidP="00F4290A">
      <w:pPr>
        <w:spacing w:line="276" w:lineRule="auto"/>
        <w:jc w:val="both"/>
        <w:rPr>
          <w:b/>
        </w:rPr>
      </w:pPr>
    </w:p>
    <w:p w:rsidR="00F4290A" w:rsidRDefault="00386185" w:rsidP="00F4290A">
      <w:pPr>
        <w:spacing w:line="276" w:lineRule="auto"/>
        <w:jc w:val="both"/>
      </w:pPr>
      <w:proofErr w:type="spellStart"/>
      <w:r w:rsidRPr="00B264CF">
        <w:rPr>
          <w:b/>
        </w:rPr>
        <w:t>Add</w:t>
      </w:r>
      <w:proofErr w:type="spellEnd"/>
      <w:r w:rsidRPr="00B264CF">
        <w:rPr>
          <w:b/>
        </w:rPr>
        <w:t>. 1</w:t>
      </w:r>
      <w:r w:rsidR="00B264CF" w:rsidRPr="00B264CF">
        <w:rPr>
          <w:b/>
        </w:rPr>
        <w:t>1</w:t>
      </w:r>
      <w:r w:rsidRPr="00B264CF">
        <w:rPr>
          <w:b/>
        </w:rPr>
        <w:t>.</w:t>
      </w:r>
      <w:r w:rsidRPr="00B264CF">
        <w:rPr>
          <w:b/>
        </w:rPr>
        <w:tab/>
      </w:r>
      <w:r w:rsidR="00B264CF" w:rsidRPr="00B264CF">
        <w:rPr>
          <w:b/>
        </w:rPr>
        <w:t>Možnost rozšíření rozhlasu v obci.</w:t>
      </w:r>
    </w:p>
    <w:p w:rsidR="00F4290A" w:rsidRDefault="00F4290A" w:rsidP="009E140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E01F8" w:rsidRDefault="00F4290A" w:rsidP="00B264CF">
      <w:pPr>
        <w:jc w:val="both"/>
        <w:rPr>
          <w:bCs/>
        </w:rPr>
      </w:pPr>
      <w:r w:rsidRPr="00F4290A">
        <w:rPr>
          <w:bCs/>
        </w:rPr>
        <w:tab/>
      </w:r>
      <w:r w:rsidR="00B264CF">
        <w:rPr>
          <w:bCs/>
        </w:rPr>
        <w:t xml:space="preserve">Firma SOFT-RADIO, výrobce rozhlasu v obci nám nabídl možnost zveřejňování posledních hlášení obecního rozhlasu na internetových stránkách obce. </w:t>
      </w:r>
      <w:r w:rsidRPr="00F4290A">
        <w:rPr>
          <w:bCs/>
        </w:rPr>
        <w:t>Starosta obce</w:t>
      </w:r>
      <w:r w:rsidR="00B264CF">
        <w:rPr>
          <w:bCs/>
        </w:rPr>
        <w:t xml:space="preserve"> zjistí podmínky tohoto rozšíření a seznámí OZ na příští schůzi s podrobnými požadavky na tuto službu.</w:t>
      </w:r>
    </w:p>
    <w:p w:rsidR="00826A81" w:rsidRDefault="00DE01F8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826A81" w:rsidRPr="00AE19D1" w:rsidRDefault="00826A81" w:rsidP="00826A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26A81" w:rsidRDefault="00826A81" w:rsidP="00826A81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26A81" w:rsidRPr="00F4290A" w:rsidRDefault="00826A81" w:rsidP="00826A81">
      <w:pPr>
        <w:jc w:val="both"/>
        <w:rPr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826A81" w:rsidRDefault="00826A81" w:rsidP="009E140F">
      <w:pPr>
        <w:jc w:val="both"/>
        <w:rPr>
          <w:b/>
          <w:bCs/>
        </w:rPr>
      </w:pPr>
    </w:p>
    <w:p w:rsidR="00826A81" w:rsidRPr="00BA10E1" w:rsidRDefault="00826A81" w:rsidP="00DE01F8">
      <w:pPr>
        <w:spacing w:line="276" w:lineRule="auto"/>
        <w:jc w:val="both"/>
        <w:rPr>
          <w:b/>
        </w:rPr>
      </w:pPr>
      <w:proofErr w:type="spellStart"/>
      <w:r w:rsidRPr="00BA10E1">
        <w:rPr>
          <w:b/>
          <w:bCs/>
        </w:rPr>
        <w:t>Add</w:t>
      </w:r>
      <w:proofErr w:type="spellEnd"/>
      <w:r w:rsidRPr="00BA10E1">
        <w:rPr>
          <w:b/>
          <w:bCs/>
        </w:rPr>
        <w:t xml:space="preserve">. </w:t>
      </w:r>
      <w:r w:rsidR="00DE01F8" w:rsidRPr="00BA10E1">
        <w:rPr>
          <w:b/>
          <w:bCs/>
        </w:rPr>
        <w:t>1</w:t>
      </w:r>
      <w:r w:rsidR="00BA10E1" w:rsidRPr="00BA10E1">
        <w:rPr>
          <w:b/>
          <w:bCs/>
        </w:rPr>
        <w:t>2</w:t>
      </w:r>
      <w:r w:rsidR="00701CB2" w:rsidRPr="00BA10E1">
        <w:rPr>
          <w:b/>
          <w:bCs/>
        </w:rPr>
        <w:t>.</w:t>
      </w:r>
      <w:r w:rsidRPr="00BA10E1">
        <w:rPr>
          <w:b/>
          <w:bCs/>
        </w:rPr>
        <w:tab/>
      </w:r>
      <w:r w:rsidR="00BA10E1" w:rsidRPr="00BA10E1">
        <w:rPr>
          <w:b/>
        </w:rPr>
        <w:t xml:space="preserve">Oznámení o zahájení územního řízení – stavba studny na </w:t>
      </w:r>
      <w:proofErr w:type="spellStart"/>
      <w:r w:rsidR="00BA10E1" w:rsidRPr="00BA10E1">
        <w:rPr>
          <w:b/>
        </w:rPr>
        <w:t>parc</w:t>
      </w:r>
      <w:proofErr w:type="spellEnd"/>
      <w:r w:rsidR="00BA10E1" w:rsidRPr="00BA10E1">
        <w:rPr>
          <w:b/>
        </w:rPr>
        <w:t>. 515.</w:t>
      </w:r>
    </w:p>
    <w:p w:rsidR="00826A81" w:rsidRDefault="00826A81" w:rsidP="009E140F">
      <w:pPr>
        <w:jc w:val="both"/>
        <w:rPr>
          <w:b/>
          <w:bCs/>
        </w:rPr>
      </w:pPr>
    </w:p>
    <w:p w:rsidR="00DE01F8" w:rsidRPr="00C06C3C" w:rsidRDefault="00826A81" w:rsidP="00F337DA">
      <w:pPr>
        <w:autoSpaceDE w:val="0"/>
        <w:autoSpaceDN w:val="0"/>
        <w:adjustRightInd w:val="0"/>
        <w:jc w:val="both"/>
        <w:rPr>
          <w:bCs/>
        </w:rPr>
      </w:pPr>
      <w:r w:rsidRPr="00C06C3C">
        <w:rPr>
          <w:bCs/>
        </w:rPr>
        <w:tab/>
      </w:r>
      <w:r w:rsidRPr="00C06C3C">
        <w:rPr>
          <w:bCs/>
        </w:rPr>
        <w:tab/>
      </w:r>
      <w:r w:rsidR="00C06C3C" w:rsidRPr="00C06C3C">
        <w:rPr>
          <w:lang w:eastAsia="cs-CZ"/>
        </w:rPr>
        <w:t>Odbor výstavby a ŽP Městského úřadu Bechyně, jako stavební úřad příslušný podle § 13 odst. 1 písm. d)</w:t>
      </w:r>
      <w:r w:rsidR="00C06C3C">
        <w:rPr>
          <w:lang w:eastAsia="cs-CZ"/>
        </w:rPr>
        <w:t xml:space="preserve"> </w:t>
      </w:r>
      <w:r w:rsidR="00C06C3C" w:rsidRPr="00C06C3C">
        <w:rPr>
          <w:lang w:eastAsia="cs-CZ"/>
        </w:rPr>
        <w:t>zákona č. 183/2006 Sb., o územním plánování a stavebním řádu (stavební zákon), v platném znění, (dále</w:t>
      </w:r>
      <w:r w:rsidR="00C06C3C">
        <w:rPr>
          <w:lang w:eastAsia="cs-CZ"/>
        </w:rPr>
        <w:t xml:space="preserve"> </w:t>
      </w:r>
      <w:r w:rsidR="00C06C3C" w:rsidRPr="00C06C3C">
        <w:rPr>
          <w:lang w:eastAsia="cs-CZ"/>
        </w:rPr>
        <w:t>jen "stavební zákon"), ozn</w:t>
      </w:r>
      <w:r w:rsidR="00F337DA">
        <w:rPr>
          <w:lang w:eastAsia="cs-CZ"/>
        </w:rPr>
        <w:t>á</w:t>
      </w:r>
      <w:r w:rsidR="00C06C3C" w:rsidRPr="00C06C3C">
        <w:rPr>
          <w:lang w:eastAsia="cs-CZ"/>
        </w:rPr>
        <w:t>m</w:t>
      </w:r>
      <w:r w:rsidR="00F337DA">
        <w:rPr>
          <w:lang w:eastAsia="cs-CZ"/>
        </w:rPr>
        <w:t>il obci</w:t>
      </w:r>
      <w:r w:rsidR="00C06C3C" w:rsidRPr="00C06C3C">
        <w:rPr>
          <w:lang w:eastAsia="cs-CZ"/>
        </w:rPr>
        <w:t xml:space="preserve"> podle § 87 odst. 1 stavebního zákona zahájení územního řízení a</w:t>
      </w:r>
      <w:r w:rsidR="00C06C3C">
        <w:rPr>
          <w:lang w:eastAsia="cs-CZ"/>
        </w:rPr>
        <w:t xml:space="preserve"> </w:t>
      </w:r>
      <w:r w:rsidR="00C06C3C" w:rsidRPr="00C06C3C">
        <w:rPr>
          <w:lang w:eastAsia="cs-CZ"/>
        </w:rPr>
        <w:t>současně nařizuje k projednání žádosti ústní jednání spojené s ohledáním na místě na den</w:t>
      </w:r>
      <w:r w:rsidR="00C06C3C">
        <w:rPr>
          <w:lang w:eastAsia="cs-CZ"/>
        </w:rPr>
        <w:t xml:space="preserve"> </w:t>
      </w:r>
      <w:r w:rsidR="00C06C3C" w:rsidRPr="00C06C3C">
        <w:rPr>
          <w:bCs/>
          <w:lang w:eastAsia="cs-CZ"/>
        </w:rPr>
        <w:t>15. listopadu 2016 v 10:00 hodin</w:t>
      </w:r>
      <w:r w:rsidR="00F337DA">
        <w:rPr>
          <w:bCs/>
          <w:lang w:eastAsia="cs-CZ"/>
        </w:rPr>
        <w:t xml:space="preserve"> </w:t>
      </w:r>
      <w:r w:rsidR="00C06C3C" w:rsidRPr="00C06C3C">
        <w:rPr>
          <w:lang w:eastAsia="cs-CZ"/>
        </w:rPr>
        <w:t>se schůzkou pozvaných na místě stavby. Účastníci řízení mohou nahlížet do podkladů rozhodnutí na</w:t>
      </w:r>
      <w:r w:rsidR="00F337DA">
        <w:rPr>
          <w:lang w:eastAsia="cs-CZ"/>
        </w:rPr>
        <w:t xml:space="preserve"> </w:t>
      </w:r>
      <w:r w:rsidR="00C06C3C" w:rsidRPr="00C06C3C">
        <w:rPr>
          <w:lang w:eastAsia="cs-CZ"/>
        </w:rPr>
        <w:t>odboru výstavby a ŽP Městského úřadu Bechyně.</w:t>
      </w:r>
      <w:r w:rsidR="00F337DA">
        <w:rPr>
          <w:lang w:eastAsia="cs-CZ"/>
        </w:rPr>
        <w:t xml:space="preserve"> Schůzky se zúčastní za obec p. Douda R. </w:t>
      </w:r>
    </w:p>
    <w:p w:rsidR="00826A81" w:rsidRDefault="00DE01F8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826A81" w:rsidRPr="00AE19D1" w:rsidRDefault="00826A81" w:rsidP="00826A81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26A81" w:rsidRDefault="00826A81" w:rsidP="00826A81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26A81" w:rsidRDefault="00826A81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BD28E6" w:rsidRDefault="00BD28E6" w:rsidP="009E140F">
      <w:pPr>
        <w:jc w:val="both"/>
        <w:rPr>
          <w:bCs/>
        </w:rPr>
      </w:pPr>
    </w:p>
    <w:p w:rsidR="00164D15" w:rsidRDefault="00164D15" w:rsidP="009E140F">
      <w:pPr>
        <w:jc w:val="both"/>
        <w:rPr>
          <w:bCs/>
        </w:rPr>
      </w:pPr>
    </w:p>
    <w:p w:rsidR="00164D15" w:rsidRDefault="00164D15" w:rsidP="009E140F">
      <w:pPr>
        <w:jc w:val="both"/>
        <w:rPr>
          <w:bCs/>
        </w:rPr>
      </w:pPr>
    </w:p>
    <w:p w:rsidR="00826A81" w:rsidRPr="00826A81" w:rsidRDefault="00826A81" w:rsidP="009E140F">
      <w:pPr>
        <w:jc w:val="both"/>
        <w:rPr>
          <w:bCs/>
        </w:rPr>
      </w:pPr>
    </w:p>
    <w:p w:rsidR="00F337DA" w:rsidRPr="00F337DA" w:rsidRDefault="00826A81" w:rsidP="00F337DA">
      <w:pPr>
        <w:spacing w:line="276" w:lineRule="auto"/>
        <w:jc w:val="both"/>
        <w:rPr>
          <w:b/>
        </w:rPr>
      </w:pPr>
      <w:proofErr w:type="spellStart"/>
      <w:r w:rsidRPr="00F337DA">
        <w:rPr>
          <w:b/>
          <w:bCs/>
        </w:rPr>
        <w:t>Add</w:t>
      </w:r>
      <w:proofErr w:type="spellEnd"/>
      <w:r w:rsidRPr="00F337DA">
        <w:rPr>
          <w:b/>
          <w:bCs/>
        </w:rPr>
        <w:t>.</w:t>
      </w:r>
      <w:r w:rsidR="00701CB2" w:rsidRPr="00F337DA">
        <w:rPr>
          <w:b/>
          <w:bCs/>
        </w:rPr>
        <w:t xml:space="preserve"> </w:t>
      </w:r>
      <w:r w:rsidRPr="00F337DA">
        <w:rPr>
          <w:b/>
          <w:bCs/>
        </w:rPr>
        <w:t>1</w:t>
      </w:r>
      <w:r w:rsidR="00F337DA" w:rsidRPr="00F337DA">
        <w:rPr>
          <w:b/>
          <w:bCs/>
        </w:rPr>
        <w:t>3</w:t>
      </w:r>
      <w:r w:rsidR="00701CB2" w:rsidRPr="00F337DA">
        <w:rPr>
          <w:b/>
          <w:bCs/>
        </w:rPr>
        <w:t>.</w:t>
      </w:r>
      <w:r w:rsidRPr="00F337DA">
        <w:rPr>
          <w:b/>
          <w:bCs/>
        </w:rPr>
        <w:tab/>
      </w:r>
      <w:r w:rsidR="00F337DA" w:rsidRPr="00F337DA">
        <w:rPr>
          <w:b/>
        </w:rPr>
        <w:t>Žádost o poskytnutí informací dle zákona č. 106/1999 Sb.</w:t>
      </w:r>
    </w:p>
    <w:p w:rsidR="00F337DA" w:rsidRDefault="00F337DA" w:rsidP="009E140F">
      <w:pPr>
        <w:jc w:val="both"/>
        <w:rPr>
          <w:b/>
          <w:bCs/>
        </w:rPr>
      </w:pPr>
    </w:p>
    <w:p w:rsidR="00F337DA" w:rsidRDefault="00F337DA" w:rsidP="009E140F">
      <w:pPr>
        <w:jc w:val="both"/>
        <w:rPr>
          <w:b/>
          <w:bCs/>
        </w:rPr>
      </w:pPr>
    </w:p>
    <w:p w:rsidR="00F337DA" w:rsidRDefault="00F337DA" w:rsidP="00F337DA">
      <w:pPr>
        <w:pStyle w:val="Default"/>
        <w:rPr>
          <w:rFonts w:ascii="Times New Roman" w:hAnsi="Times New Roman" w:cs="Times New Roman"/>
        </w:rPr>
      </w:pPr>
      <w:r w:rsidRPr="00F337DA">
        <w:rPr>
          <w:rFonts w:ascii="Times New Roman" w:hAnsi="Times New Roman" w:cs="Times New Roman"/>
          <w:bCs/>
        </w:rPr>
        <w:tab/>
        <w:t xml:space="preserve">Obci byla doručena žádost p. </w:t>
      </w:r>
      <w:r w:rsidR="00765C6F">
        <w:rPr>
          <w:rFonts w:ascii="Times New Roman" w:hAnsi="Times New Roman" w:cs="Times New Roman"/>
          <w:bCs/>
        </w:rPr>
        <w:t xml:space="preserve">XXXXXXXXXXXXXXXXXXXXXXXXXXXXX </w:t>
      </w:r>
      <w:r>
        <w:rPr>
          <w:rFonts w:ascii="Times New Roman" w:hAnsi="Times New Roman" w:cs="Times New Roman"/>
        </w:rPr>
        <w:t>o poskytnutí následujících informací:</w:t>
      </w:r>
    </w:p>
    <w:p w:rsidR="00F337DA" w:rsidRPr="00F337DA" w:rsidRDefault="00F337DA" w:rsidP="00F337DA">
      <w:pPr>
        <w:autoSpaceDE w:val="0"/>
        <w:autoSpaceDN w:val="0"/>
        <w:adjustRightInd w:val="0"/>
        <w:rPr>
          <w:color w:val="000000"/>
          <w:lang w:eastAsia="cs-CZ"/>
        </w:rPr>
      </w:pPr>
    </w:p>
    <w:p w:rsidR="00F337DA" w:rsidRPr="00F337DA" w:rsidRDefault="00F337DA" w:rsidP="00F337D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color w:val="000000"/>
          <w:sz w:val="26"/>
          <w:szCs w:val="26"/>
          <w:lang w:eastAsia="cs-CZ"/>
        </w:rPr>
      </w:pPr>
      <w:r w:rsidRPr="00F337DA">
        <w:rPr>
          <w:color w:val="000000"/>
          <w:sz w:val="26"/>
          <w:szCs w:val="26"/>
          <w:lang w:eastAsia="cs-CZ"/>
        </w:rPr>
        <w:t xml:space="preserve">seznam všem aktivních bankovních účtů, kde je územně samosprávný celek majitel účtů </w:t>
      </w:r>
    </w:p>
    <w:p w:rsidR="00F337DA" w:rsidRDefault="00F337DA" w:rsidP="00F337D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color w:val="000000"/>
          <w:sz w:val="26"/>
          <w:szCs w:val="26"/>
          <w:lang w:eastAsia="cs-CZ"/>
        </w:rPr>
      </w:pPr>
      <w:r w:rsidRPr="00F337DA">
        <w:rPr>
          <w:color w:val="000000"/>
          <w:sz w:val="26"/>
          <w:szCs w:val="26"/>
          <w:lang w:eastAsia="cs-CZ"/>
        </w:rPr>
        <w:t>darovací smlouvu (naskenovanou) uzavřenou dle zákona č. 89/2012 Sb., kde je územně samosprávný celek dárce,</w:t>
      </w:r>
    </w:p>
    <w:p w:rsidR="00F337DA" w:rsidRDefault="00F337DA" w:rsidP="00F337DA">
      <w:pPr>
        <w:pStyle w:val="Default"/>
        <w:ind w:left="60"/>
        <w:jc w:val="both"/>
        <w:rPr>
          <w:rFonts w:ascii="Times New Roman" w:hAnsi="Times New Roman" w:cs="Times New Roman"/>
          <w:bCs/>
        </w:rPr>
      </w:pPr>
    </w:p>
    <w:p w:rsidR="00164D15" w:rsidRDefault="00164D15" w:rsidP="00F337DA">
      <w:pPr>
        <w:pStyle w:val="Default"/>
        <w:ind w:left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="00F337DA">
        <w:rPr>
          <w:rFonts w:ascii="Times New Roman" w:hAnsi="Times New Roman" w:cs="Times New Roman"/>
          <w:bCs/>
        </w:rPr>
        <w:t xml:space="preserve">šechny tyto odpovědi lze nalézt na stránkách obce. Starosta obce zjišťoval </w:t>
      </w:r>
      <w:r>
        <w:rPr>
          <w:rFonts w:ascii="Times New Roman" w:hAnsi="Times New Roman" w:cs="Times New Roman"/>
          <w:bCs/>
        </w:rPr>
        <w:t xml:space="preserve">okolnosti této žádosti na krajském úřadě a zjistil, že pan </w:t>
      </w:r>
      <w:r w:rsidR="00097A9E">
        <w:rPr>
          <w:rFonts w:ascii="Times New Roman" w:hAnsi="Times New Roman" w:cs="Times New Roman"/>
          <w:bCs/>
        </w:rPr>
        <w:t>XXXX</w:t>
      </w:r>
      <w:r>
        <w:rPr>
          <w:rFonts w:ascii="Times New Roman" w:hAnsi="Times New Roman" w:cs="Times New Roman"/>
          <w:bCs/>
        </w:rPr>
        <w:t xml:space="preserve"> </w:t>
      </w:r>
      <w:r w:rsidR="009755E2">
        <w:rPr>
          <w:rFonts w:ascii="Times New Roman" w:hAnsi="Times New Roman" w:cs="Times New Roman"/>
          <w:bCs/>
        </w:rPr>
        <w:t xml:space="preserve">se takto dotazuje ve </w:t>
      </w:r>
      <w:r>
        <w:rPr>
          <w:rFonts w:ascii="Times New Roman" w:hAnsi="Times New Roman" w:cs="Times New Roman"/>
          <w:bCs/>
        </w:rPr>
        <w:t>všech</w:t>
      </w:r>
      <w:r w:rsidR="009755E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obc</w:t>
      </w:r>
      <w:r w:rsidR="009755E2">
        <w:rPr>
          <w:rFonts w:ascii="Times New Roman" w:hAnsi="Times New Roman" w:cs="Times New Roman"/>
          <w:bCs/>
        </w:rPr>
        <w:t>ích</w:t>
      </w:r>
      <w:r>
        <w:rPr>
          <w:rFonts w:ascii="Times New Roman" w:hAnsi="Times New Roman" w:cs="Times New Roman"/>
          <w:bCs/>
        </w:rPr>
        <w:t xml:space="preserve"> v kraji. </w:t>
      </w:r>
    </w:p>
    <w:p w:rsidR="00F337DA" w:rsidRPr="00F337DA" w:rsidRDefault="00F337DA" w:rsidP="00164D15">
      <w:pPr>
        <w:pStyle w:val="Default"/>
        <w:ind w:left="60" w:firstLine="660"/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Cs/>
        </w:rPr>
        <w:t xml:space="preserve">Starosta obce prostudoval zákon 106/1999 </w:t>
      </w:r>
      <w:proofErr w:type="spellStart"/>
      <w:r>
        <w:rPr>
          <w:rFonts w:ascii="Times New Roman" w:hAnsi="Times New Roman" w:cs="Times New Roman"/>
          <w:bCs/>
        </w:rPr>
        <w:t>Sb</w:t>
      </w:r>
      <w:proofErr w:type="spellEnd"/>
      <w:r>
        <w:rPr>
          <w:rFonts w:ascii="Times New Roman" w:hAnsi="Times New Roman" w:cs="Times New Roman"/>
          <w:bCs/>
        </w:rPr>
        <w:t xml:space="preserve"> a zjistil, že</w:t>
      </w:r>
      <w:r w:rsidRPr="00F337DA">
        <w:rPr>
          <w:rFonts w:ascii="Times New Roman" w:hAnsi="Times New Roman" w:cs="Times New Roman"/>
          <w:bCs/>
        </w:rPr>
        <w:t xml:space="preserve"> žádost není žádostí ve smyslu tohoto zákona (cituji odstavec (</w:t>
      </w:r>
      <w:r w:rsidRPr="00F337DA">
        <w:rPr>
          <w:rFonts w:ascii="Times New Roman" w:hAnsi="Times New Roman" w:cs="Times New Roman"/>
        </w:rPr>
        <w:t>4) „Neobsahuje-li žádost náležitosti podle odstavce 2 věty první a adresu pro doručování, případně není-li elektronická žádost podána podle odstavce 3, není žádostí ve smyslu tohoto zákona“)</w:t>
      </w:r>
      <w:r w:rsidRPr="00F337D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OZ pověřuje starostu obce vypracováním odpovědi v tomto smyslu.</w:t>
      </w:r>
    </w:p>
    <w:p w:rsidR="00F337DA" w:rsidRDefault="00F337DA" w:rsidP="009E140F">
      <w:pPr>
        <w:jc w:val="both"/>
        <w:rPr>
          <w:b/>
          <w:bCs/>
        </w:rPr>
      </w:pPr>
    </w:p>
    <w:p w:rsidR="00097A9E" w:rsidRPr="00AE19D1" w:rsidRDefault="00097A9E" w:rsidP="00097A9E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097A9E" w:rsidRDefault="00097A9E" w:rsidP="00097A9E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337DA" w:rsidRDefault="00F337DA" w:rsidP="009E140F">
      <w:pPr>
        <w:jc w:val="both"/>
        <w:rPr>
          <w:b/>
          <w:bCs/>
        </w:rPr>
      </w:pPr>
    </w:p>
    <w:p w:rsidR="00F337DA" w:rsidRDefault="00F337DA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9E140F" w:rsidRPr="009E140F" w:rsidRDefault="00164D15" w:rsidP="009E140F">
      <w:pPr>
        <w:jc w:val="both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lastRenderedPageBreak/>
        <w:t>Add</w:t>
      </w:r>
      <w:proofErr w:type="spellEnd"/>
      <w:r>
        <w:rPr>
          <w:b/>
          <w:bCs/>
        </w:rPr>
        <w:t>. 14.</w:t>
      </w:r>
      <w:r>
        <w:rPr>
          <w:b/>
          <w:bCs/>
        </w:rPr>
        <w:tab/>
        <w:t>Setkání s důchodci.</w:t>
      </w:r>
    </w:p>
    <w:p w:rsidR="009E140F" w:rsidRDefault="009E140F" w:rsidP="009E140F">
      <w:pPr>
        <w:jc w:val="both"/>
        <w:rPr>
          <w:bCs/>
        </w:rPr>
      </w:pPr>
    </w:p>
    <w:p w:rsidR="00826A81" w:rsidRPr="00164D15" w:rsidRDefault="00164D15" w:rsidP="00164D15">
      <w:pPr>
        <w:ind w:left="720" w:firstLine="720"/>
        <w:jc w:val="both"/>
        <w:rPr>
          <w:bCs/>
        </w:rPr>
      </w:pPr>
      <w:r>
        <w:rPr>
          <w:bCs/>
        </w:rPr>
        <w:t xml:space="preserve">Setkání s důchodci obce bude provedeno 3.12.2016 v 18:00 hodin na obecním úřadě. Plakát vyhotoví pí. Bínová, občerstvení pí. Bínová a Pokorná Černá. Na setkání bude promítnuta </w:t>
      </w:r>
      <w:proofErr w:type="spellStart"/>
      <w:r>
        <w:rPr>
          <w:bCs/>
        </w:rPr>
        <w:t>videokronika</w:t>
      </w:r>
      <w:proofErr w:type="spellEnd"/>
      <w:r>
        <w:rPr>
          <w:bCs/>
        </w:rPr>
        <w:t xml:space="preserve"> za rok 2016, a budou předány CD se záznamy za rok 2015 a 2016, zabezpečí sl. Müllerová.</w:t>
      </w:r>
      <w:r w:rsidR="00826A81" w:rsidRPr="00164D15">
        <w:rPr>
          <w:bCs/>
        </w:rPr>
        <w:t xml:space="preserve"> </w:t>
      </w:r>
    </w:p>
    <w:p w:rsidR="00BD28E6" w:rsidRDefault="00BD28E6" w:rsidP="00BD28E6">
      <w:pPr>
        <w:rPr>
          <w:bCs/>
        </w:rPr>
      </w:pPr>
    </w:p>
    <w:p w:rsidR="00BD28E6" w:rsidRPr="00AE19D1" w:rsidRDefault="00BD28E6" w:rsidP="00BD28E6">
      <w:pPr>
        <w:ind w:firstLine="720"/>
        <w:jc w:val="both"/>
      </w:pPr>
      <w:r w:rsidRPr="00AE19D1">
        <w:t>OZ s</w:t>
      </w:r>
      <w:r>
        <w:t>chvaluje</w:t>
      </w:r>
      <w:r w:rsidRPr="00AE19D1">
        <w:t>.</w:t>
      </w:r>
    </w:p>
    <w:p w:rsidR="00BD28E6" w:rsidRDefault="00BD28E6" w:rsidP="00BD28E6">
      <w:pPr>
        <w:ind w:firstLine="720"/>
        <w:rPr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D28E6" w:rsidRPr="00BD28E6" w:rsidRDefault="00BD28E6" w:rsidP="00BD28E6">
      <w:pPr>
        <w:ind w:left="1080"/>
        <w:rPr>
          <w:bCs/>
        </w:rPr>
      </w:pPr>
    </w:p>
    <w:p w:rsidR="00826A81" w:rsidRPr="00164D15" w:rsidRDefault="00164D15" w:rsidP="00164D15">
      <w:pPr>
        <w:rPr>
          <w:b/>
          <w:bCs/>
        </w:rPr>
      </w:pPr>
      <w:r w:rsidRPr="00164D15">
        <w:rPr>
          <w:b/>
          <w:bCs/>
        </w:rPr>
        <w:t>Add.15.</w:t>
      </w:r>
      <w:r w:rsidRPr="00164D15">
        <w:rPr>
          <w:b/>
          <w:bCs/>
        </w:rPr>
        <w:tab/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164D15">
        <w:rPr>
          <w:bCs/>
        </w:rPr>
        <w:t>7</w:t>
      </w:r>
      <w:r>
        <w:rPr>
          <w:bCs/>
        </w:rPr>
        <w:t>.</w:t>
      </w:r>
      <w:r w:rsidR="007226D8">
        <w:rPr>
          <w:bCs/>
        </w:rPr>
        <w:t xml:space="preserve"> </w:t>
      </w:r>
      <w:r w:rsidR="00164D15">
        <w:rPr>
          <w:bCs/>
        </w:rPr>
        <w:t>12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2016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164D15">
        <w:t>2</w:t>
      </w:r>
      <w:r w:rsidR="002A05C2">
        <w:t>:</w:t>
      </w:r>
      <w:r w:rsidR="00164D15">
        <w:t>4</w:t>
      </w:r>
      <w:r w:rsidR="00BD28E6">
        <w:t>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DA647B">
        <w:t>1</w:t>
      </w:r>
      <w:r w:rsidR="00164D15">
        <w:t>0</w:t>
      </w:r>
      <w:r w:rsidR="004E4EBE" w:rsidRPr="002573F0">
        <w:t>.</w:t>
      </w:r>
      <w:r w:rsidR="00701CB2">
        <w:t>1</w:t>
      </w:r>
      <w:r w:rsidR="00164D15">
        <w:t>1</w:t>
      </w:r>
      <w:r w:rsidR="004E4EBE" w:rsidRPr="002573F0">
        <w:t>. 201</w:t>
      </w:r>
      <w:r w:rsidR="008A3DF8">
        <w:t>6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DA" w:rsidRDefault="007D0EDA">
      <w:r>
        <w:separator/>
      </w:r>
    </w:p>
  </w:endnote>
  <w:endnote w:type="continuationSeparator" w:id="0">
    <w:p w:rsidR="007D0EDA" w:rsidRDefault="007D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55E2">
      <w:rPr>
        <w:rStyle w:val="slostrnky"/>
        <w:noProof/>
      </w:rPr>
      <w:t>5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DA" w:rsidRDefault="007D0EDA">
      <w:r>
        <w:separator/>
      </w:r>
    </w:p>
  </w:footnote>
  <w:footnote w:type="continuationSeparator" w:id="0">
    <w:p w:rsidR="007D0EDA" w:rsidRDefault="007D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CA5"/>
    <w:multiLevelType w:val="hybridMultilevel"/>
    <w:tmpl w:val="365019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0AF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4FE162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D6852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82976E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B23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00929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4B85FA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97461"/>
    <w:multiLevelType w:val="hybridMultilevel"/>
    <w:tmpl w:val="2FC4DA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C38BB4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C2F38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C418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1D7AD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9"/>
  </w:num>
  <w:num w:numId="4">
    <w:abstractNumId w:val="29"/>
  </w:num>
  <w:num w:numId="5">
    <w:abstractNumId w:val="13"/>
  </w:num>
  <w:num w:numId="6">
    <w:abstractNumId w:val="39"/>
  </w:num>
  <w:num w:numId="7">
    <w:abstractNumId w:val="16"/>
  </w:num>
  <w:num w:numId="8">
    <w:abstractNumId w:val="24"/>
  </w:num>
  <w:num w:numId="9">
    <w:abstractNumId w:val="25"/>
  </w:num>
  <w:num w:numId="10">
    <w:abstractNumId w:val="20"/>
  </w:num>
  <w:num w:numId="11">
    <w:abstractNumId w:val="23"/>
  </w:num>
  <w:num w:numId="12">
    <w:abstractNumId w:val="15"/>
  </w:num>
  <w:num w:numId="13">
    <w:abstractNumId w:val="36"/>
  </w:num>
  <w:num w:numId="14">
    <w:abstractNumId w:val="0"/>
  </w:num>
  <w:num w:numId="15">
    <w:abstractNumId w:val="1"/>
  </w:num>
  <w:num w:numId="16">
    <w:abstractNumId w:val="3"/>
  </w:num>
  <w:num w:numId="17">
    <w:abstractNumId w:val="18"/>
  </w:num>
  <w:num w:numId="18">
    <w:abstractNumId w:val="40"/>
  </w:num>
  <w:num w:numId="19">
    <w:abstractNumId w:val="34"/>
  </w:num>
  <w:num w:numId="20">
    <w:abstractNumId w:val="7"/>
  </w:num>
  <w:num w:numId="21">
    <w:abstractNumId w:val="5"/>
  </w:num>
  <w:num w:numId="22">
    <w:abstractNumId w:val="19"/>
  </w:num>
  <w:num w:numId="23">
    <w:abstractNumId w:val="35"/>
  </w:num>
  <w:num w:numId="24">
    <w:abstractNumId w:val="37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4"/>
  </w:num>
  <w:num w:numId="28">
    <w:abstractNumId w:val="8"/>
  </w:num>
  <w:num w:numId="29">
    <w:abstractNumId w:val="6"/>
  </w:num>
  <w:num w:numId="30">
    <w:abstractNumId w:val="22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28"/>
  </w:num>
  <w:num w:numId="34">
    <w:abstractNumId w:val="10"/>
  </w:num>
  <w:num w:numId="35">
    <w:abstractNumId w:val="12"/>
  </w:num>
  <w:num w:numId="36">
    <w:abstractNumId w:val="2"/>
  </w:num>
  <w:num w:numId="37">
    <w:abstractNumId w:val="31"/>
  </w:num>
  <w:num w:numId="38">
    <w:abstractNumId w:val="38"/>
  </w:num>
  <w:num w:numId="39">
    <w:abstractNumId w:val="17"/>
  </w:num>
  <w:num w:numId="40">
    <w:abstractNumId w:val="33"/>
  </w:num>
  <w:num w:numId="41">
    <w:abstractNumId w:val="21"/>
  </w:num>
  <w:num w:numId="42">
    <w:abstractNumId w:val="11"/>
  </w:num>
  <w:num w:numId="4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97A9E"/>
    <w:rsid w:val="000A2597"/>
    <w:rsid w:val="000A4E6B"/>
    <w:rsid w:val="000A5B1D"/>
    <w:rsid w:val="000C12E0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6AE"/>
    <w:rsid w:val="00133839"/>
    <w:rsid w:val="00135995"/>
    <w:rsid w:val="00141342"/>
    <w:rsid w:val="0014632F"/>
    <w:rsid w:val="0016075B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7A53"/>
    <w:rsid w:val="00220B55"/>
    <w:rsid w:val="00221681"/>
    <w:rsid w:val="0022664C"/>
    <w:rsid w:val="00235AB2"/>
    <w:rsid w:val="00236FB2"/>
    <w:rsid w:val="00242B2F"/>
    <w:rsid w:val="00244E77"/>
    <w:rsid w:val="00245E64"/>
    <w:rsid w:val="00246424"/>
    <w:rsid w:val="0025390B"/>
    <w:rsid w:val="002573F0"/>
    <w:rsid w:val="0026259F"/>
    <w:rsid w:val="00267EB4"/>
    <w:rsid w:val="002709B1"/>
    <w:rsid w:val="00271B0E"/>
    <w:rsid w:val="0027304D"/>
    <w:rsid w:val="002734E2"/>
    <w:rsid w:val="002743FA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6185"/>
    <w:rsid w:val="0038708A"/>
    <w:rsid w:val="00387E6E"/>
    <w:rsid w:val="003A5261"/>
    <w:rsid w:val="003B5877"/>
    <w:rsid w:val="003C153D"/>
    <w:rsid w:val="003C51C6"/>
    <w:rsid w:val="003C6476"/>
    <w:rsid w:val="003E1CC9"/>
    <w:rsid w:val="003E4C43"/>
    <w:rsid w:val="003F020B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1CB2"/>
    <w:rsid w:val="00705401"/>
    <w:rsid w:val="00706248"/>
    <w:rsid w:val="007110EA"/>
    <w:rsid w:val="00711AB2"/>
    <w:rsid w:val="007226D8"/>
    <w:rsid w:val="00723589"/>
    <w:rsid w:val="00730EB9"/>
    <w:rsid w:val="007312B4"/>
    <w:rsid w:val="00735723"/>
    <w:rsid w:val="00740E48"/>
    <w:rsid w:val="00747228"/>
    <w:rsid w:val="007632D8"/>
    <w:rsid w:val="00765C6F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0EDA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755E2"/>
    <w:rsid w:val="0099342B"/>
    <w:rsid w:val="009A02CD"/>
    <w:rsid w:val="009A2AA0"/>
    <w:rsid w:val="009A4444"/>
    <w:rsid w:val="009B0B35"/>
    <w:rsid w:val="009B20E1"/>
    <w:rsid w:val="009B6EC3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6607"/>
    <w:rsid w:val="00C06C3C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E15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D00B2"/>
    <w:rsid w:val="00DD4065"/>
    <w:rsid w:val="00DE01F8"/>
    <w:rsid w:val="00DE5D57"/>
    <w:rsid w:val="00DF0289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84933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305B1"/>
    <w:rsid w:val="00F3366D"/>
    <w:rsid w:val="00F337DA"/>
    <w:rsid w:val="00F4119D"/>
    <w:rsid w:val="00F4290A"/>
    <w:rsid w:val="00F45374"/>
    <w:rsid w:val="00F5444E"/>
    <w:rsid w:val="00F548AE"/>
    <w:rsid w:val="00F56D31"/>
    <w:rsid w:val="00F57184"/>
    <w:rsid w:val="00F5759E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D562D"/>
    <w:rsid w:val="00FE1A3A"/>
    <w:rsid w:val="00FE2B0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07988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DFE9-C736-4686-B7E8-24F5558B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uzivatel</cp:lastModifiedBy>
  <cp:revision>3</cp:revision>
  <cp:lastPrinted>2016-11-02T21:01:00Z</cp:lastPrinted>
  <dcterms:created xsi:type="dcterms:W3CDTF">2018-07-09T07:39:00Z</dcterms:created>
  <dcterms:modified xsi:type="dcterms:W3CDTF">2018-07-09T07:44:00Z</dcterms:modified>
</cp:coreProperties>
</file>