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3E" w:rsidRDefault="00BA583E" w:rsidP="00244E77">
      <w:pPr>
        <w:pBdr>
          <w:bottom w:val="single" w:sz="4" w:space="2" w:color="auto"/>
        </w:pBdr>
        <w:jc w:val="center"/>
        <w:rPr>
          <w:sz w:val="28"/>
        </w:rPr>
      </w:pPr>
    </w:p>
    <w:p w:rsidR="00130FF6" w:rsidRPr="002573F0" w:rsidRDefault="00130FF6" w:rsidP="00244E77">
      <w:pPr>
        <w:pBdr>
          <w:bottom w:val="single" w:sz="4" w:space="2" w:color="auto"/>
        </w:pBdr>
        <w:jc w:val="center"/>
        <w:rPr>
          <w:sz w:val="28"/>
        </w:rPr>
      </w:pPr>
      <w:r w:rsidRPr="002573F0">
        <w:rPr>
          <w:sz w:val="28"/>
        </w:rPr>
        <w:t>Obecní úřad Haš</w:t>
      </w:r>
      <w:r w:rsidR="00244E77" w:rsidRPr="002573F0">
        <w:rPr>
          <w:sz w:val="28"/>
        </w:rPr>
        <w:t xml:space="preserve">kovcova Lhota, č. p. 5, 391 65 </w:t>
      </w:r>
      <w:r w:rsidRPr="002573F0">
        <w:rPr>
          <w:sz w:val="28"/>
        </w:rPr>
        <w:t xml:space="preserve">Bechyně </w:t>
      </w:r>
    </w:p>
    <w:p w:rsidR="00130FF6" w:rsidRPr="002573F0" w:rsidRDefault="00130FF6"/>
    <w:p w:rsidR="00130FF6" w:rsidRPr="002573F0" w:rsidRDefault="00130FF6" w:rsidP="00141342">
      <w:pPr>
        <w:pStyle w:val="Nadpis21"/>
        <w:rPr>
          <w:b/>
          <w:sz w:val="30"/>
          <w:szCs w:val="24"/>
          <w:lang w:eastAsia="en-US"/>
        </w:rPr>
      </w:pPr>
      <w:r w:rsidRPr="002573F0">
        <w:rPr>
          <w:b/>
          <w:sz w:val="30"/>
        </w:rPr>
        <w:t>Zápis ze schů</w:t>
      </w:r>
      <w:r w:rsidR="008C6530" w:rsidRPr="002573F0">
        <w:rPr>
          <w:b/>
          <w:sz w:val="30"/>
        </w:rPr>
        <w:t xml:space="preserve">ze obecního zastupitelstva č. </w:t>
      </w:r>
      <w:r w:rsidR="00754747">
        <w:rPr>
          <w:b/>
          <w:sz w:val="30"/>
        </w:rPr>
        <w:t>8</w:t>
      </w:r>
      <w:r w:rsidR="008C6530" w:rsidRPr="002573F0">
        <w:rPr>
          <w:b/>
          <w:sz w:val="30"/>
        </w:rPr>
        <w:t xml:space="preserve"> </w:t>
      </w:r>
      <w:r w:rsidRPr="002573F0">
        <w:rPr>
          <w:b/>
          <w:sz w:val="30"/>
        </w:rPr>
        <w:t>/201</w:t>
      </w:r>
      <w:r w:rsidR="004E67BD">
        <w:rPr>
          <w:b/>
          <w:sz w:val="30"/>
        </w:rPr>
        <w:t>5</w:t>
      </w:r>
      <w:r w:rsidRPr="002573F0">
        <w:rPr>
          <w:b/>
          <w:sz w:val="30"/>
        </w:rPr>
        <w:t xml:space="preserve"> </w:t>
      </w:r>
      <w:r w:rsidRPr="002573F0">
        <w:rPr>
          <w:b/>
          <w:sz w:val="30"/>
          <w:szCs w:val="24"/>
          <w:lang w:eastAsia="en-US"/>
        </w:rPr>
        <w:t>ze dne</w:t>
      </w:r>
      <w:r w:rsidR="0030478E" w:rsidRPr="002573F0">
        <w:rPr>
          <w:b/>
          <w:sz w:val="30"/>
          <w:szCs w:val="24"/>
          <w:lang w:eastAsia="en-US"/>
        </w:rPr>
        <w:t xml:space="preserve"> </w:t>
      </w:r>
      <w:r w:rsidR="00C670E1">
        <w:rPr>
          <w:b/>
          <w:sz w:val="30"/>
          <w:szCs w:val="24"/>
          <w:lang w:eastAsia="en-US"/>
        </w:rPr>
        <w:t>30</w:t>
      </w:r>
      <w:r w:rsidR="003C51C6" w:rsidRPr="002573F0">
        <w:rPr>
          <w:b/>
          <w:sz w:val="30"/>
          <w:szCs w:val="24"/>
          <w:lang w:eastAsia="en-US"/>
        </w:rPr>
        <w:t>.</w:t>
      </w:r>
      <w:r w:rsidR="00C670E1">
        <w:rPr>
          <w:b/>
          <w:sz w:val="30"/>
          <w:szCs w:val="24"/>
          <w:lang w:eastAsia="en-US"/>
        </w:rPr>
        <w:t>10</w:t>
      </w:r>
      <w:r w:rsidR="00141342">
        <w:rPr>
          <w:b/>
          <w:sz w:val="30"/>
          <w:szCs w:val="24"/>
          <w:lang w:eastAsia="en-US"/>
        </w:rPr>
        <w:t>.</w:t>
      </w:r>
      <w:r w:rsidR="004D5030" w:rsidRPr="002573F0">
        <w:rPr>
          <w:b/>
          <w:sz w:val="30"/>
          <w:szCs w:val="24"/>
          <w:lang w:eastAsia="en-US"/>
        </w:rPr>
        <w:t xml:space="preserve"> 201</w:t>
      </w:r>
      <w:r w:rsidR="004E67BD">
        <w:rPr>
          <w:b/>
          <w:sz w:val="30"/>
          <w:szCs w:val="24"/>
          <w:lang w:eastAsia="en-US"/>
        </w:rPr>
        <w:t>5</w:t>
      </w:r>
    </w:p>
    <w:p w:rsidR="00130FF6" w:rsidRDefault="00130FF6"/>
    <w:p w:rsidR="00BA583E" w:rsidRPr="002573F0" w:rsidRDefault="00BA583E"/>
    <w:p w:rsidR="00A2258E" w:rsidRDefault="00130FF6" w:rsidP="00B45000">
      <w:pPr>
        <w:pStyle w:val="Zkladntextodsazen1"/>
        <w:ind w:left="1418" w:hanging="1418"/>
      </w:pPr>
      <w:r w:rsidRPr="002573F0">
        <w:rPr>
          <w:szCs w:val="24"/>
          <w:u w:val="single"/>
        </w:rPr>
        <w:t>Přítomni:</w:t>
      </w:r>
      <w:r w:rsidR="0030478E" w:rsidRPr="002573F0">
        <w:rPr>
          <w:szCs w:val="24"/>
        </w:rPr>
        <w:t xml:space="preserve"> </w:t>
      </w:r>
      <w:r w:rsidR="00095CA7">
        <w:rPr>
          <w:szCs w:val="24"/>
        </w:rPr>
        <w:tab/>
      </w:r>
      <w:r w:rsidR="00AF46EE" w:rsidRPr="002573F0">
        <w:rPr>
          <w:szCs w:val="24"/>
        </w:rPr>
        <w:t>Bínová M</w:t>
      </w:r>
      <w:r w:rsidR="00AF46EE">
        <w:rPr>
          <w:szCs w:val="24"/>
        </w:rPr>
        <w:t>.,</w:t>
      </w:r>
      <w:r w:rsidR="006E71A5" w:rsidRPr="002573F0">
        <w:rPr>
          <w:szCs w:val="24"/>
        </w:rPr>
        <w:t xml:space="preserve"> </w:t>
      </w:r>
      <w:r w:rsidR="00C670E1">
        <w:t xml:space="preserve">Černá </w:t>
      </w:r>
      <w:r w:rsidR="00C670E1" w:rsidRPr="002573F0">
        <w:t>Pokorn</w:t>
      </w:r>
      <w:r w:rsidR="00C670E1">
        <w:t>á E.,</w:t>
      </w:r>
      <w:r w:rsidR="004411F8" w:rsidRPr="002573F0">
        <w:rPr>
          <w:szCs w:val="24"/>
        </w:rPr>
        <w:t xml:space="preserve"> </w:t>
      </w:r>
      <w:r w:rsidR="00616323">
        <w:rPr>
          <w:szCs w:val="24"/>
        </w:rPr>
        <w:t>Douda R.</w:t>
      </w:r>
      <w:r w:rsidR="00141342">
        <w:rPr>
          <w:szCs w:val="24"/>
        </w:rPr>
        <w:t>,</w:t>
      </w:r>
      <w:r w:rsidR="009D14AD" w:rsidRPr="009D14AD">
        <w:t xml:space="preserve"> </w:t>
      </w:r>
      <w:r w:rsidR="00131727">
        <w:t>Haškovec</w:t>
      </w:r>
      <w:r w:rsidR="00131727" w:rsidRPr="002573F0">
        <w:t xml:space="preserve"> </w:t>
      </w:r>
      <w:r w:rsidR="009D14AD" w:rsidRPr="002573F0">
        <w:t>J.</w:t>
      </w:r>
      <w:r w:rsidR="001F329B">
        <w:t>,</w:t>
      </w:r>
      <w:r w:rsidR="001F329B" w:rsidRPr="001F329B">
        <w:t xml:space="preserve"> </w:t>
      </w:r>
      <w:r w:rsidR="001F329B" w:rsidRPr="002573F0">
        <w:t xml:space="preserve">Haškovec </w:t>
      </w:r>
      <w:proofErr w:type="spellStart"/>
      <w:r w:rsidR="001F329B" w:rsidRPr="002573F0">
        <w:t>Zd</w:t>
      </w:r>
      <w:proofErr w:type="spellEnd"/>
      <w:r w:rsidR="001F329B">
        <w:t>.</w:t>
      </w:r>
      <w:r w:rsidR="00E51368">
        <w:t>,</w:t>
      </w:r>
      <w:r w:rsidR="00AF46EE" w:rsidRPr="00AF46EE">
        <w:t xml:space="preserve"> </w:t>
      </w:r>
      <w:r w:rsidR="00B45000">
        <w:t xml:space="preserve">Ing. Kočí </w:t>
      </w:r>
      <w:proofErr w:type="spellStart"/>
      <w:r w:rsidR="00B45000">
        <w:t>Zd</w:t>
      </w:r>
      <w:proofErr w:type="spellEnd"/>
      <w:r w:rsidR="00B45000">
        <w:t>.,</w:t>
      </w:r>
      <w:r w:rsidR="008B4BD8">
        <w:tab/>
      </w:r>
      <w:r w:rsidR="00131727" w:rsidRPr="002573F0">
        <w:t>Fuka</w:t>
      </w:r>
      <w:r w:rsidR="00131727">
        <w:t xml:space="preserve"> </w:t>
      </w:r>
      <w:r w:rsidR="008B4BD8">
        <w:t>J.</w:t>
      </w:r>
    </w:p>
    <w:p w:rsidR="00131727" w:rsidRDefault="00C670E1" w:rsidP="00EF2649">
      <w:r>
        <w:tab/>
      </w:r>
      <w:r w:rsidR="00CD0AEB">
        <w:tab/>
      </w:r>
    </w:p>
    <w:p w:rsidR="00B45000" w:rsidRDefault="00B45000" w:rsidP="00EF2649"/>
    <w:p w:rsidR="00130FF6" w:rsidRPr="00135995" w:rsidRDefault="00130FF6" w:rsidP="00EF2649">
      <w:pPr>
        <w:rPr>
          <w:u w:val="single"/>
        </w:rPr>
      </w:pPr>
      <w:r w:rsidRPr="00135995">
        <w:rPr>
          <w:u w:val="single"/>
        </w:rPr>
        <w:t>Program:</w:t>
      </w:r>
    </w:p>
    <w:p w:rsidR="000A5B1D" w:rsidRPr="002573F0" w:rsidRDefault="00130FF6" w:rsidP="00A55607">
      <w:pPr>
        <w:numPr>
          <w:ilvl w:val="0"/>
          <w:numId w:val="2"/>
        </w:numPr>
        <w:jc w:val="both"/>
      </w:pPr>
      <w:r w:rsidRPr="002573F0">
        <w:t xml:space="preserve">Zahájení, </w:t>
      </w:r>
      <w:r w:rsidR="004411F8" w:rsidRPr="002573F0">
        <w:t>návrh programu</w:t>
      </w:r>
      <w:r w:rsidR="00131727">
        <w:t>.</w:t>
      </w:r>
    </w:p>
    <w:p w:rsidR="00EF07BB" w:rsidRDefault="00E95702" w:rsidP="00EF07BB">
      <w:pPr>
        <w:numPr>
          <w:ilvl w:val="0"/>
          <w:numId w:val="2"/>
        </w:numPr>
        <w:jc w:val="both"/>
      </w:pPr>
      <w:r w:rsidRPr="002573F0">
        <w:t>Kontrola zápisu z minulé schůze</w:t>
      </w:r>
      <w:r w:rsidR="00131727">
        <w:t>.</w:t>
      </w:r>
    </w:p>
    <w:p w:rsidR="00124E1E" w:rsidRDefault="00C670E1" w:rsidP="00135995">
      <w:pPr>
        <w:numPr>
          <w:ilvl w:val="0"/>
          <w:numId w:val="2"/>
        </w:numPr>
        <w:jc w:val="both"/>
      </w:pPr>
      <w:r>
        <w:t>Převod pozemk</w:t>
      </w:r>
      <w:r w:rsidR="00955883">
        <w:t xml:space="preserve">ů </w:t>
      </w:r>
      <w:proofErr w:type="spellStart"/>
      <w:r w:rsidR="00955883">
        <w:t>pp.č</w:t>
      </w:r>
      <w:proofErr w:type="spellEnd"/>
      <w:r w:rsidR="00955883">
        <w:t xml:space="preserve">. 431/1, </w:t>
      </w:r>
      <w:proofErr w:type="spellStart"/>
      <w:r w:rsidR="00955883">
        <w:t>pp.č</w:t>
      </w:r>
      <w:proofErr w:type="spellEnd"/>
      <w:r w:rsidR="00955883">
        <w:t xml:space="preserve">. 800, </w:t>
      </w:r>
      <w:proofErr w:type="spellStart"/>
      <w:r w:rsidR="00955883">
        <w:t>pp.č</w:t>
      </w:r>
      <w:proofErr w:type="spellEnd"/>
      <w:r w:rsidR="00955883">
        <w:t xml:space="preserve">. 805 a </w:t>
      </w:r>
      <w:proofErr w:type="spellStart"/>
      <w:r w:rsidR="00955883">
        <w:t>pp.č</w:t>
      </w:r>
      <w:proofErr w:type="spellEnd"/>
      <w:r w:rsidR="00955883">
        <w:t>. 811 do majetku obce</w:t>
      </w:r>
      <w:r w:rsidR="00124E1E">
        <w:t>.</w:t>
      </w:r>
    </w:p>
    <w:p w:rsidR="00CD0AEB" w:rsidRDefault="00C670E1" w:rsidP="00135995">
      <w:pPr>
        <w:numPr>
          <w:ilvl w:val="0"/>
          <w:numId w:val="2"/>
        </w:numPr>
        <w:jc w:val="both"/>
      </w:pPr>
      <w:r>
        <w:t>Dopis od České telekomunikační infrastruktury – informace.</w:t>
      </w:r>
    </w:p>
    <w:p w:rsidR="00C670E1" w:rsidRDefault="00C670E1" w:rsidP="00135995">
      <w:pPr>
        <w:numPr>
          <w:ilvl w:val="0"/>
          <w:numId w:val="2"/>
        </w:numPr>
        <w:jc w:val="both"/>
      </w:pPr>
      <w:r>
        <w:t>Přidělení evidenčního čísla budově (Martincovi).</w:t>
      </w:r>
    </w:p>
    <w:p w:rsidR="00135995" w:rsidRDefault="00E51368" w:rsidP="00135995">
      <w:pPr>
        <w:numPr>
          <w:ilvl w:val="0"/>
          <w:numId w:val="2"/>
        </w:numPr>
        <w:jc w:val="both"/>
      </w:pPr>
      <w:r>
        <w:t>R</w:t>
      </w:r>
      <w:r w:rsidR="00AA18B3" w:rsidRPr="002573F0">
        <w:t>ůzné</w:t>
      </w:r>
      <w:r w:rsidR="00131727">
        <w:t>.</w:t>
      </w:r>
    </w:p>
    <w:p w:rsidR="00130FF6" w:rsidRPr="002573F0" w:rsidRDefault="00130FF6" w:rsidP="00A55607">
      <w:pPr>
        <w:numPr>
          <w:ilvl w:val="0"/>
          <w:numId w:val="2"/>
        </w:numPr>
        <w:jc w:val="both"/>
      </w:pPr>
      <w:r w:rsidRPr="002573F0">
        <w:t>Usnesení a závěr</w:t>
      </w:r>
      <w:r w:rsidR="00131727">
        <w:t>.</w:t>
      </w:r>
    </w:p>
    <w:p w:rsidR="00BA583E" w:rsidRDefault="00BA583E" w:rsidP="00BA583E"/>
    <w:p w:rsidR="00B45000" w:rsidRDefault="00B45000" w:rsidP="00BA583E"/>
    <w:p w:rsidR="00130FF6" w:rsidRPr="002573F0" w:rsidRDefault="00130FF6">
      <w:pPr>
        <w:jc w:val="both"/>
        <w:rPr>
          <w:b/>
        </w:rPr>
      </w:pPr>
      <w:proofErr w:type="spellStart"/>
      <w:r w:rsidRPr="002573F0">
        <w:rPr>
          <w:b/>
          <w:bCs/>
        </w:rPr>
        <w:t>Add</w:t>
      </w:r>
      <w:proofErr w:type="spellEnd"/>
      <w:r w:rsidRPr="002573F0">
        <w:rPr>
          <w:b/>
          <w:bCs/>
        </w:rPr>
        <w:t>. 1.:</w:t>
      </w:r>
      <w:r w:rsidRPr="002573F0">
        <w:rPr>
          <w:b/>
        </w:rPr>
        <w:tab/>
        <w:t>Zahájení, seznámení s programem.</w:t>
      </w:r>
    </w:p>
    <w:p w:rsidR="002573F0" w:rsidRPr="002573F0" w:rsidRDefault="002573F0" w:rsidP="00372A47">
      <w:pPr>
        <w:jc w:val="both"/>
      </w:pPr>
    </w:p>
    <w:p w:rsidR="008E59F7" w:rsidRPr="002573F0" w:rsidRDefault="00095CA7" w:rsidP="00AF46EE">
      <w:pPr>
        <w:ind w:firstLine="720"/>
        <w:jc w:val="both"/>
      </w:pPr>
      <w:r>
        <w:t>S</w:t>
      </w:r>
      <w:r w:rsidR="00130FF6" w:rsidRPr="002573F0">
        <w:t>tarosta obce zahájil schůzi obecního zastupitelstva, seznámil členy OZ s návrhem programu</w:t>
      </w:r>
      <w:r w:rsidR="008C6530" w:rsidRPr="002573F0">
        <w:t>.</w:t>
      </w:r>
    </w:p>
    <w:p w:rsidR="002573F0" w:rsidRPr="002573F0" w:rsidRDefault="002573F0" w:rsidP="00372A47">
      <w:pPr>
        <w:jc w:val="both"/>
      </w:pPr>
    </w:p>
    <w:p w:rsidR="00130FF6" w:rsidRPr="002573F0" w:rsidRDefault="00130FF6" w:rsidP="00372A47">
      <w:pPr>
        <w:jc w:val="both"/>
      </w:pPr>
      <w:r w:rsidRPr="002573F0">
        <w:t>OZ souhlasí s navrženým programem.</w:t>
      </w:r>
    </w:p>
    <w:p w:rsidR="00130FF6" w:rsidRPr="002573F0" w:rsidRDefault="006E71A5" w:rsidP="00372A47">
      <w:pPr>
        <w:jc w:val="both"/>
      </w:pPr>
      <w:r w:rsidRPr="002573F0">
        <w:t xml:space="preserve">Hlasování: pro </w:t>
      </w:r>
      <w:r w:rsidR="00B45000">
        <w:t>7</w:t>
      </w:r>
      <w:r w:rsidR="00BD12E5" w:rsidRPr="002573F0">
        <w:t>, proti 0</w:t>
      </w:r>
      <w:r w:rsidR="004E4EBE" w:rsidRPr="002573F0">
        <w:t xml:space="preserve">, </w:t>
      </w:r>
      <w:r w:rsidR="004E4EBE" w:rsidRPr="002573F0">
        <w:rPr>
          <w:iCs/>
        </w:rPr>
        <w:t>zdrželo se 0</w:t>
      </w:r>
      <w:r w:rsidR="00BD12E5" w:rsidRPr="002573F0">
        <w:t>.</w:t>
      </w:r>
    </w:p>
    <w:p w:rsidR="00B45000" w:rsidRDefault="00B45000">
      <w:pPr>
        <w:pStyle w:val="Normln1"/>
        <w:jc w:val="both"/>
        <w:rPr>
          <w:szCs w:val="24"/>
          <w:lang w:eastAsia="en-US"/>
        </w:rPr>
      </w:pPr>
    </w:p>
    <w:p w:rsidR="00E95702" w:rsidRPr="002573F0" w:rsidRDefault="00E95702" w:rsidP="00E95702"/>
    <w:p w:rsidR="00E95702" w:rsidRPr="002573F0" w:rsidRDefault="00E95702" w:rsidP="00E95702">
      <w:pPr>
        <w:jc w:val="both"/>
        <w:rPr>
          <w:b/>
        </w:rPr>
      </w:pPr>
      <w:proofErr w:type="spellStart"/>
      <w:r w:rsidRPr="002573F0">
        <w:rPr>
          <w:b/>
          <w:bCs/>
        </w:rPr>
        <w:t>Add</w:t>
      </w:r>
      <w:proofErr w:type="spellEnd"/>
      <w:r w:rsidRPr="002573F0">
        <w:rPr>
          <w:b/>
          <w:bCs/>
        </w:rPr>
        <w:t>. 2.:</w:t>
      </w:r>
      <w:r w:rsidRPr="002573F0">
        <w:rPr>
          <w:b/>
        </w:rPr>
        <w:tab/>
        <w:t xml:space="preserve">Kontrola zápisu z minulé schůze </w:t>
      </w:r>
    </w:p>
    <w:p w:rsidR="002573F0" w:rsidRPr="002573F0" w:rsidRDefault="002573F0" w:rsidP="00E95702">
      <w:pPr>
        <w:jc w:val="both"/>
      </w:pPr>
    </w:p>
    <w:p w:rsidR="00E95702" w:rsidRPr="002573F0" w:rsidRDefault="00E95702" w:rsidP="00AF46EE">
      <w:pPr>
        <w:ind w:firstLine="720"/>
        <w:jc w:val="both"/>
      </w:pPr>
      <w:r w:rsidRPr="002573F0">
        <w:t>Zápis byl schválen bez připomínek</w:t>
      </w:r>
      <w:r w:rsidR="008C6530" w:rsidRPr="002573F0">
        <w:t>.</w:t>
      </w:r>
    </w:p>
    <w:p w:rsidR="002573F0" w:rsidRDefault="002573F0" w:rsidP="00291EF7">
      <w:pPr>
        <w:jc w:val="both"/>
      </w:pPr>
    </w:p>
    <w:p w:rsidR="0032469A" w:rsidRPr="002A1F3D" w:rsidRDefault="0032469A" w:rsidP="00291EF7">
      <w:pPr>
        <w:jc w:val="both"/>
        <w:rPr>
          <w:u w:val="single"/>
        </w:rPr>
      </w:pPr>
      <w:r w:rsidRPr="002A1F3D">
        <w:rPr>
          <w:u w:val="single"/>
        </w:rPr>
        <w:t>Trvají</w:t>
      </w:r>
      <w:r w:rsidR="002A1F3D">
        <w:rPr>
          <w:u w:val="single"/>
        </w:rPr>
        <w:t>cí</w:t>
      </w:r>
      <w:r w:rsidRPr="002A1F3D">
        <w:rPr>
          <w:u w:val="single"/>
        </w:rPr>
        <w:t xml:space="preserve"> úkoly:</w:t>
      </w:r>
      <w:r w:rsidR="00347660" w:rsidRPr="002A1F3D">
        <w:rPr>
          <w:u w:val="single"/>
        </w:rPr>
        <w:t xml:space="preserve"> </w:t>
      </w:r>
    </w:p>
    <w:p w:rsidR="002A1F3D" w:rsidRDefault="00C670E1" w:rsidP="00291EF7">
      <w:pPr>
        <w:jc w:val="both"/>
      </w:pPr>
      <w:r>
        <w:t xml:space="preserve">p. </w:t>
      </w:r>
      <w:r w:rsidR="002A1F3D">
        <w:t>Bínová – vytvoření podkladů pro vytvoření fondu na opravy vodovodu</w:t>
      </w:r>
    </w:p>
    <w:p w:rsidR="0047634E" w:rsidRDefault="0047634E" w:rsidP="00E95702">
      <w:pPr>
        <w:jc w:val="both"/>
      </w:pPr>
    </w:p>
    <w:p w:rsidR="00E95702" w:rsidRPr="002573F0" w:rsidRDefault="00E95702" w:rsidP="00E95702">
      <w:pPr>
        <w:jc w:val="both"/>
      </w:pPr>
      <w:r w:rsidRPr="002573F0">
        <w:t>OZ souhlasí.</w:t>
      </w:r>
    </w:p>
    <w:p w:rsidR="004E4EBE" w:rsidRPr="002573F0" w:rsidRDefault="006E71A5" w:rsidP="004E4EBE">
      <w:pPr>
        <w:jc w:val="both"/>
      </w:pPr>
      <w:r w:rsidRPr="002573F0">
        <w:t>Hlasování: pro</w:t>
      </w:r>
      <w:r w:rsidR="008C6530" w:rsidRPr="002573F0">
        <w:t xml:space="preserve"> </w:t>
      </w:r>
      <w:r w:rsidR="00B45000">
        <w:t>7</w:t>
      </w:r>
      <w:r w:rsidR="00BD12E5" w:rsidRPr="002573F0">
        <w:t>, proti 0</w:t>
      </w:r>
      <w:r w:rsidR="004E4EBE" w:rsidRPr="002573F0">
        <w:t xml:space="preserve">, </w:t>
      </w:r>
      <w:r w:rsidR="004E4EBE" w:rsidRPr="002573F0">
        <w:rPr>
          <w:iCs/>
        </w:rPr>
        <w:t>zdrželo se 0</w:t>
      </w:r>
      <w:r w:rsidR="004E4EBE" w:rsidRPr="002573F0">
        <w:t>.</w:t>
      </w:r>
    </w:p>
    <w:p w:rsidR="004F5BDA" w:rsidRDefault="004F5BDA">
      <w:pPr>
        <w:jc w:val="both"/>
        <w:rPr>
          <w:b/>
        </w:rPr>
      </w:pPr>
    </w:p>
    <w:p w:rsidR="00124E1E" w:rsidRPr="00095CA7" w:rsidRDefault="00124E1E">
      <w:pPr>
        <w:jc w:val="both"/>
        <w:rPr>
          <w:b/>
        </w:rPr>
      </w:pPr>
    </w:p>
    <w:p w:rsidR="00B45000" w:rsidRPr="00955883" w:rsidRDefault="00246424" w:rsidP="003027C4">
      <w:pPr>
        <w:jc w:val="both"/>
        <w:rPr>
          <w:b/>
        </w:rPr>
      </w:pPr>
      <w:proofErr w:type="spellStart"/>
      <w:r w:rsidRPr="00955883">
        <w:rPr>
          <w:b/>
          <w:bCs/>
        </w:rPr>
        <w:t>Ad</w:t>
      </w:r>
      <w:r w:rsidR="00645036" w:rsidRPr="00955883">
        <w:rPr>
          <w:b/>
          <w:bCs/>
        </w:rPr>
        <w:t>d</w:t>
      </w:r>
      <w:proofErr w:type="spellEnd"/>
      <w:r w:rsidR="00645036" w:rsidRPr="00955883">
        <w:rPr>
          <w:b/>
          <w:bCs/>
        </w:rPr>
        <w:t>. 3.</w:t>
      </w:r>
      <w:r w:rsidR="00124E1E" w:rsidRPr="00955883">
        <w:rPr>
          <w:b/>
          <w:bCs/>
        </w:rPr>
        <w:t xml:space="preserve">      </w:t>
      </w:r>
      <w:r w:rsidR="00124E1E" w:rsidRPr="00955883">
        <w:rPr>
          <w:b/>
          <w:bCs/>
        </w:rPr>
        <w:tab/>
      </w:r>
      <w:r w:rsidR="00C670E1" w:rsidRPr="00955883">
        <w:rPr>
          <w:b/>
          <w:bCs/>
        </w:rPr>
        <w:t xml:space="preserve">Převod </w:t>
      </w:r>
      <w:r w:rsidR="00C670E1" w:rsidRPr="00955883">
        <w:rPr>
          <w:b/>
        </w:rPr>
        <w:t>pozemk</w:t>
      </w:r>
      <w:r w:rsidR="00955883" w:rsidRPr="00955883">
        <w:rPr>
          <w:b/>
        </w:rPr>
        <w:t xml:space="preserve">ů </w:t>
      </w:r>
      <w:proofErr w:type="spellStart"/>
      <w:r w:rsidR="00955883" w:rsidRPr="00955883">
        <w:rPr>
          <w:b/>
        </w:rPr>
        <w:t>pp.č</w:t>
      </w:r>
      <w:proofErr w:type="spellEnd"/>
      <w:r w:rsidR="00955883" w:rsidRPr="00955883">
        <w:rPr>
          <w:b/>
        </w:rPr>
        <w:t xml:space="preserve">. 431/1, </w:t>
      </w:r>
      <w:proofErr w:type="spellStart"/>
      <w:r w:rsidR="00955883" w:rsidRPr="00955883">
        <w:rPr>
          <w:b/>
        </w:rPr>
        <w:t>pp.č</w:t>
      </w:r>
      <w:proofErr w:type="spellEnd"/>
      <w:r w:rsidR="00955883" w:rsidRPr="00955883">
        <w:rPr>
          <w:b/>
        </w:rPr>
        <w:t xml:space="preserve">. 800, </w:t>
      </w:r>
      <w:proofErr w:type="spellStart"/>
      <w:r w:rsidR="00955883" w:rsidRPr="00955883">
        <w:rPr>
          <w:b/>
        </w:rPr>
        <w:t>pp.č</w:t>
      </w:r>
      <w:proofErr w:type="spellEnd"/>
      <w:r w:rsidR="00955883" w:rsidRPr="00955883">
        <w:rPr>
          <w:b/>
        </w:rPr>
        <w:t xml:space="preserve">. 805 a </w:t>
      </w:r>
      <w:proofErr w:type="spellStart"/>
      <w:r w:rsidR="00955883" w:rsidRPr="00955883">
        <w:rPr>
          <w:b/>
        </w:rPr>
        <w:t>pp.č</w:t>
      </w:r>
      <w:proofErr w:type="spellEnd"/>
      <w:r w:rsidR="00955883" w:rsidRPr="00955883">
        <w:rPr>
          <w:b/>
        </w:rPr>
        <w:t>. 811 do majetku</w:t>
      </w:r>
      <w:r w:rsidR="00C670E1" w:rsidRPr="00955883">
        <w:rPr>
          <w:b/>
        </w:rPr>
        <w:t xml:space="preserve"> ob</w:t>
      </w:r>
      <w:r w:rsidR="00955883" w:rsidRPr="00955883">
        <w:rPr>
          <w:b/>
        </w:rPr>
        <w:t>c</w:t>
      </w:r>
      <w:r w:rsidR="00C670E1" w:rsidRPr="00955883">
        <w:rPr>
          <w:b/>
        </w:rPr>
        <w:t>e</w:t>
      </w:r>
      <w:r w:rsidR="00124E1E" w:rsidRPr="00955883">
        <w:rPr>
          <w:b/>
          <w:bCs/>
        </w:rPr>
        <w:t xml:space="preserve">. </w:t>
      </w:r>
    </w:p>
    <w:p w:rsidR="00B45000" w:rsidRDefault="00B45000" w:rsidP="003027C4">
      <w:pPr>
        <w:jc w:val="both"/>
      </w:pPr>
    </w:p>
    <w:p w:rsidR="00124E1E" w:rsidRDefault="00C670E1" w:rsidP="00070AD3">
      <w:pPr>
        <w:ind w:firstLine="720"/>
        <w:jc w:val="both"/>
      </w:pPr>
      <w:r>
        <w:t xml:space="preserve">Zastupitelstvo obce Haškovcova Lhota projednalo a schválilo žádost o bezúplatný převod a současně i samotný bezúplatný převod  pozemků </w:t>
      </w:r>
      <w:proofErr w:type="spellStart"/>
      <w:r>
        <w:t>pp.č</w:t>
      </w:r>
      <w:proofErr w:type="spellEnd"/>
      <w:r>
        <w:t xml:space="preserve">. 431/1, </w:t>
      </w:r>
      <w:proofErr w:type="spellStart"/>
      <w:r>
        <w:t>pp.č</w:t>
      </w:r>
      <w:proofErr w:type="spellEnd"/>
      <w:r>
        <w:t xml:space="preserve">. 800, </w:t>
      </w:r>
      <w:proofErr w:type="spellStart"/>
      <w:r>
        <w:t>pp.č</w:t>
      </w:r>
      <w:proofErr w:type="spellEnd"/>
      <w:r>
        <w:t xml:space="preserve">. 805 a </w:t>
      </w:r>
      <w:proofErr w:type="spellStart"/>
      <w:r>
        <w:t>pp.č</w:t>
      </w:r>
      <w:proofErr w:type="spellEnd"/>
      <w:r>
        <w:t>. 811 v </w:t>
      </w:r>
      <w:proofErr w:type="spellStart"/>
      <w:r>
        <w:t>k.ú</w:t>
      </w:r>
      <w:proofErr w:type="spellEnd"/>
      <w:r>
        <w:t>. Haškovcova Lhota</w:t>
      </w:r>
      <w:r w:rsidR="00070AD3">
        <w:t>, (dále jen „převáděné nemovité věci“) z vlastnictví ČR, příslušnosti hospodařit Úřadu pro zastupování státu ve věcech majetkových do vlastnictví obce Haškovcova Lhota.</w:t>
      </w:r>
    </w:p>
    <w:p w:rsidR="00070AD3" w:rsidRDefault="00070AD3" w:rsidP="003027C4">
      <w:pPr>
        <w:jc w:val="both"/>
      </w:pPr>
    </w:p>
    <w:p w:rsidR="00070AD3" w:rsidRDefault="00070AD3" w:rsidP="00070AD3">
      <w:pPr>
        <w:ind w:firstLine="720"/>
        <w:jc w:val="both"/>
      </w:pPr>
      <w:r>
        <w:t xml:space="preserve">Obec Haškovcova Lhota se zavazuje o převáděné nemovité věci řádně pečovat a užívat je ve veřejném zájmu, v případě pozemku </w:t>
      </w:r>
      <w:proofErr w:type="spellStart"/>
      <w:r>
        <w:t>pp.č</w:t>
      </w:r>
      <w:proofErr w:type="spellEnd"/>
      <w:r>
        <w:t xml:space="preserve">. 431/1 jako veřejné prostranství a v případě pozemků </w:t>
      </w:r>
      <w:proofErr w:type="spellStart"/>
      <w:r>
        <w:t>pp.č</w:t>
      </w:r>
      <w:proofErr w:type="spellEnd"/>
      <w:r>
        <w:t xml:space="preserve">. 800, </w:t>
      </w:r>
      <w:proofErr w:type="spellStart"/>
      <w:r>
        <w:t>pp.č</w:t>
      </w:r>
      <w:proofErr w:type="spellEnd"/>
      <w:r>
        <w:t xml:space="preserve">. 805 a </w:t>
      </w:r>
      <w:proofErr w:type="spellStart"/>
      <w:r>
        <w:t>pp.č</w:t>
      </w:r>
      <w:proofErr w:type="spellEnd"/>
      <w:r>
        <w:t>. 811 jako veřejnou komunikaci. Obec Haškovcova Lhota se dále zavazuje, že převáděné nemovité věci nebudou využívány ke komerčním či jiným výdělečným účelům, ani nebudou pronajímány, to vše po dobu 10-ti let od právních účinků vkladu vlastnického práva do katastru nemovitostí</w:t>
      </w:r>
      <w:r w:rsidR="00D67B98">
        <w:t>.</w:t>
      </w:r>
      <w:r>
        <w:t xml:space="preserve"> </w:t>
      </w:r>
    </w:p>
    <w:p w:rsidR="00D67B98" w:rsidRDefault="00D67B98" w:rsidP="00070AD3">
      <w:pPr>
        <w:ind w:firstLine="720"/>
        <w:jc w:val="both"/>
      </w:pPr>
    </w:p>
    <w:p w:rsidR="00D67B98" w:rsidRDefault="00D67B98" w:rsidP="00070AD3">
      <w:pPr>
        <w:ind w:firstLine="720"/>
        <w:jc w:val="both"/>
      </w:pPr>
      <w:r>
        <w:lastRenderedPageBreak/>
        <w:t>V případě, že obec Haškovcova Lhota nebude předmětné převáděné nemovité věci nebo jejich části užívat ve veřejném zájmu, bude je využívat ke komerčním či jiným výdělečným účelům nebo je  pronajímat, zaplatí převodci smluvní pokutu ve výši 10 % ceny, kterou převáděné nemovité věci měly ke dni právních účinků vkladu vlastnického práva do katastru nemovitostí dle tehdy platného cenového předpisu.</w:t>
      </w:r>
    </w:p>
    <w:p w:rsidR="00D608FE" w:rsidRDefault="00D608FE" w:rsidP="00070AD3">
      <w:pPr>
        <w:ind w:firstLine="720"/>
        <w:jc w:val="both"/>
      </w:pPr>
    </w:p>
    <w:p w:rsidR="00F305B1" w:rsidRDefault="00D608FE" w:rsidP="00070AD3">
      <w:pPr>
        <w:ind w:firstLine="720"/>
        <w:jc w:val="both"/>
      </w:pPr>
      <w:r>
        <w:t>Obec Haškovcova Lhota se zavazuje vždy do 31.1. následujícího roku předat převodci písemnou zprávu o plnění podmínek souvisejících s převodem převáděných nemovitých věcí</w:t>
      </w:r>
      <w:r w:rsidR="00F305B1">
        <w:t xml:space="preserve"> z důvodu veřejného zájmu za rok předcházející, tj. zprávu o zachování a rozvoji aktivit, které jsou ve veřejném zájmu a k jehož zachování se obec Haškovcova Lhota smluvně zavázala. Za porušení tohoto závazku uhradí obec Haškovcova Lhota převodci smluvní pokutu ve výši 2 000,- Kč.</w:t>
      </w:r>
    </w:p>
    <w:p w:rsidR="00F305B1" w:rsidRDefault="00F305B1" w:rsidP="00070AD3">
      <w:pPr>
        <w:ind w:firstLine="720"/>
        <w:jc w:val="both"/>
      </w:pPr>
    </w:p>
    <w:p w:rsidR="00955883" w:rsidRDefault="00955883" w:rsidP="00955883">
      <w:pPr>
        <w:ind w:firstLine="720"/>
        <w:jc w:val="both"/>
      </w:pPr>
      <w:r w:rsidRPr="00955883">
        <w:t>Obec Haškovcova Lhota se dále zavazuje, že po dobu 10 let od právních účinků vkladu vlastnického práva dle smlouvy o bezúplatném převodu vlastnického práva k nemovitým věcem s omezujícími podmínkami do katastru nemovitostí nepřevede, jinak nezcizí ani nezatíží ve prospěch třetí osoby převáděné nemovité věci, a to ani jejich části. V případě porušení tohoto závazku se obec Haškovcova Lhota zavazuje zaplatit převodci smluvní pokutu ve výši, která se rovná ceně těchto převáděných nemovitých věcí v daném místě a čase obvyklé v době porušení závazku, nejméně však ve výši ceny zjištěné dle cenového předpisu platného ke dni nabytí předmětných převáděných nemovitých věcí obcí Haškovcova Lhota. Úhradou této smluvní pokuty shora uvedené závazky obce Haškovcova Lhota zanikají.</w:t>
      </w:r>
    </w:p>
    <w:p w:rsidR="00D608FE" w:rsidRDefault="00D608FE" w:rsidP="00070AD3">
      <w:pPr>
        <w:ind w:firstLine="720"/>
        <w:jc w:val="both"/>
      </w:pPr>
      <w:r>
        <w:t xml:space="preserve"> </w:t>
      </w:r>
    </w:p>
    <w:p w:rsidR="005C473D" w:rsidRPr="002573F0" w:rsidRDefault="005C473D" w:rsidP="005C473D">
      <w:pPr>
        <w:jc w:val="both"/>
      </w:pPr>
      <w:r w:rsidRPr="002573F0">
        <w:t>OZ souhlasí.</w:t>
      </w:r>
    </w:p>
    <w:p w:rsidR="005C473D" w:rsidRPr="002573F0" w:rsidRDefault="005C473D" w:rsidP="005C473D">
      <w:pPr>
        <w:jc w:val="both"/>
      </w:pPr>
      <w:r w:rsidRPr="002573F0">
        <w:t xml:space="preserve">Hlasování: pro </w:t>
      </w:r>
      <w:r>
        <w:t>7</w:t>
      </w:r>
      <w:r w:rsidRPr="002573F0">
        <w:t xml:space="preserve">, proti 0, </w:t>
      </w:r>
      <w:r w:rsidRPr="002573F0">
        <w:rPr>
          <w:iCs/>
        </w:rPr>
        <w:t>zdrželo se 0</w:t>
      </w:r>
      <w:r w:rsidRPr="002573F0">
        <w:t>.</w:t>
      </w:r>
    </w:p>
    <w:p w:rsidR="00B45000" w:rsidRDefault="00B45000" w:rsidP="003027C4">
      <w:pPr>
        <w:jc w:val="both"/>
      </w:pPr>
    </w:p>
    <w:p w:rsidR="005C473D" w:rsidRPr="002573F0" w:rsidRDefault="005C473D" w:rsidP="003027C4">
      <w:pPr>
        <w:jc w:val="both"/>
      </w:pPr>
    </w:p>
    <w:p w:rsidR="005C473D" w:rsidRPr="005C473D" w:rsidRDefault="003027C4" w:rsidP="005C473D">
      <w:pPr>
        <w:jc w:val="both"/>
        <w:rPr>
          <w:b/>
        </w:rPr>
      </w:pPr>
      <w:proofErr w:type="spellStart"/>
      <w:r w:rsidRPr="005C473D">
        <w:rPr>
          <w:b/>
          <w:bCs/>
        </w:rPr>
        <w:t>Add</w:t>
      </w:r>
      <w:proofErr w:type="spellEnd"/>
      <w:r w:rsidRPr="005C473D">
        <w:rPr>
          <w:b/>
          <w:bCs/>
        </w:rPr>
        <w:t xml:space="preserve">. </w:t>
      </w:r>
      <w:r w:rsidR="005C473D">
        <w:rPr>
          <w:b/>
          <w:bCs/>
        </w:rPr>
        <w:t>4</w:t>
      </w:r>
      <w:r w:rsidRPr="005C473D">
        <w:rPr>
          <w:b/>
          <w:bCs/>
        </w:rPr>
        <w:t>.</w:t>
      </w:r>
      <w:r w:rsidRPr="005C473D">
        <w:rPr>
          <w:b/>
          <w:bCs/>
        </w:rPr>
        <w:tab/>
      </w:r>
      <w:r w:rsidR="005C473D" w:rsidRPr="005C473D">
        <w:rPr>
          <w:b/>
        </w:rPr>
        <w:t>Dopis od České telekomunikační infrastruktury – informace.</w:t>
      </w:r>
    </w:p>
    <w:p w:rsidR="005C473D" w:rsidRDefault="005C473D" w:rsidP="003027C4">
      <w:pPr>
        <w:jc w:val="both"/>
        <w:rPr>
          <w:b/>
          <w:bCs/>
        </w:rPr>
      </w:pPr>
    </w:p>
    <w:p w:rsidR="005C473D" w:rsidRDefault="005C473D" w:rsidP="005C473D">
      <w:pPr>
        <w:ind w:firstLine="720"/>
        <w:jc w:val="both"/>
        <w:rPr>
          <w:bCs/>
        </w:rPr>
      </w:pPr>
      <w:r>
        <w:rPr>
          <w:bCs/>
        </w:rPr>
        <w:t xml:space="preserve">Nově vzniklá firma </w:t>
      </w:r>
      <w:r w:rsidRPr="005C473D">
        <w:rPr>
          <w:bCs/>
        </w:rPr>
        <w:t>Česká telekomunikační infrastruktura</w:t>
      </w:r>
      <w:r>
        <w:rPr>
          <w:bCs/>
        </w:rPr>
        <w:t xml:space="preserve"> zaslala dopis, ve kterém oznamuje povinnost požádat ji o informace, kudy vedou telekomunikační vedení v případech kdy dochází k hloubení při stavební činnosti nebo hlubším zásahům do země. Dopis bude vyvěšen na obecní vývěsce.</w:t>
      </w:r>
    </w:p>
    <w:p w:rsidR="005C473D" w:rsidRDefault="005C473D" w:rsidP="005C473D">
      <w:pPr>
        <w:jc w:val="both"/>
        <w:rPr>
          <w:bCs/>
        </w:rPr>
      </w:pPr>
    </w:p>
    <w:p w:rsidR="005C473D" w:rsidRDefault="005C473D" w:rsidP="005C473D">
      <w:pPr>
        <w:jc w:val="both"/>
        <w:rPr>
          <w:bCs/>
        </w:rPr>
      </w:pPr>
      <w:r>
        <w:rPr>
          <w:bCs/>
        </w:rPr>
        <w:t>OZ bere na vědomí</w:t>
      </w:r>
    </w:p>
    <w:p w:rsidR="005C473D" w:rsidRDefault="005C473D" w:rsidP="005C473D">
      <w:pPr>
        <w:jc w:val="both"/>
        <w:rPr>
          <w:bCs/>
        </w:rPr>
      </w:pPr>
    </w:p>
    <w:p w:rsidR="005C473D" w:rsidRDefault="005C473D" w:rsidP="005C473D">
      <w:pPr>
        <w:jc w:val="both"/>
        <w:rPr>
          <w:bCs/>
        </w:rPr>
      </w:pPr>
    </w:p>
    <w:p w:rsidR="005C473D" w:rsidRDefault="005C473D" w:rsidP="005C473D">
      <w:pPr>
        <w:jc w:val="both"/>
        <w:rPr>
          <w:b/>
          <w:bCs/>
        </w:rPr>
      </w:pPr>
      <w:proofErr w:type="spellStart"/>
      <w:r w:rsidRPr="005C473D">
        <w:rPr>
          <w:b/>
          <w:bCs/>
        </w:rPr>
        <w:t>Add</w:t>
      </w:r>
      <w:proofErr w:type="spellEnd"/>
      <w:r w:rsidRPr="005C473D">
        <w:rPr>
          <w:b/>
          <w:bCs/>
        </w:rPr>
        <w:t xml:space="preserve"> 5. </w:t>
      </w:r>
      <w:r w:rsidRPr="005C473D">
        <w:rPr>
          <w:b/>
          <w:bCs/>
        </w:rPr>
        <w:tab/>
      </w:r>
      <w:r w:rsidRPr="005C473D">
        <w:rPr>
          <w:b/>
        </w:rPr>
        <w:t>Přidělení evidenčního čísla budově (Martincovi).</w:t>
      </w:r>
      <w:r w:rsidRPr="005C473D">
        <w:rPr>
          <w:b/>
          <w:bCs/>
        </w:rPr>
        <w:t xml:space="preserve"> </w:t>
      </w:r>
    </w:p>
    <w:p w:rsidR="00781158" w:rsidRDefault="00781158" w:rsidP="005C473D">
      <w:pPr>
        <w:jc w:val="both"/>
        <w:rPr>
          <w:b/>
          <w:bCs/>
        </w:rPr>
      </w:pPr>
    </w:p>
    <w:p w:rsidR="00781158" w:rsidRPr="00781158" w:rsidRDefault="00781158" w:rsidP="005C473D">
      <w:pPr>
        <w:jc w:val="both"/>
        <w:rPr>
          <w:bCs/>
        </w:rPr>
      </w:pPr>
      <w:r w:rsidRPr="00781158">
        <w:rPr>
          <w:bCs/>
        </w:rPr>
        <w:tab/>
        <w:t>Na základě převodu</w:t>
      </w:r>
      <w:r>
        <w:rPr>
          <w:bCs/>
        </w:rPr>
        <w:t xml:space="preserve"> nemovitosti z trvalého bydlení na rekreační objekt bylo přiděleno bývalému číslu popisnému č. </w:t>
      </w:r>
      <w:r w:rsidR="00B3208B">
        <w:rPr>
          <w:bCs/>
        </w:rPr>
        <w:t xml:space="preserve">16, </w:t>
      </w:r>
      <w:r>
        <w:rPr>
          <w:bCs/>
        </w:rPr>
        <w:t>nové evidenční číslo</w:t>
      </w:r>
      <w:r w:rsidR="00B3208B">
        <w:rPr>
          <w:bCs/>
        </w:rPr>
        <w:t xml:space="preserve"> 2</w:t>
      </w:r>
      <w:r>
        <w:rPr>
          <w:bCs/>
        </w:rPr>
        <w:t>.</w:t>
      </w:r>
    </w:p>
    <w:p w:rsidR="005C473D" w:rsidRDefault="005C473D" w:rsidP="00AC086D">
      <w:pPr>
        <w:jc w:val="both"/>
        <w:rPr>
          <w:bCs/>
        </w:rPr>
      </w:pPr>
    </w:p>
    <w:p w:rsidR="00AC086D" w:rsidRDefault="00AC086D" w:rsidP="00AC086D">
      <w:pPr>
        <w:jc w:val="both"/>
        <w:rPr>
          <w:bCs/>
        </w:rPr>
      </w:pPr>
      <w:r>
        <w:rPr>
          <w:bCs/>
        </w:rPr>
        <w:t>OZ bere na vědomí</w:t>
      </w:r>
    </w:p>
    <w:p w:rsidR="00AC086D" w:rsidRDefault="00AC086D" w:rsidP="00AC086D">
      <w:pPr>
        <w:jc w:val="both"/>
        <w:rPr>
          <w:bCs/>
        </w:rPr>
      </w:pPr>
    </w:p>
    <w:p w:rsidR="00AC086D" w:rsidRPr="005C473D" w:rsidRDefault="00AC086D" w:rsidP="00AC086D">
      <w:pPr>
        <w:jc w:val="both"/>
        <w:rPr>
          <w:bCs/>
        </w:rPr>
      </w:pPr>
    </w:p>
    <w:p w:rsidR="0030478E" w:rsidRDefault="005C473D" w:rsidP="003027C4">
      <w:pPr>
        <w:jc w:val="both"/>
        <w:rPr>
          <w:b/>
          <w:bCs/>
        </w:rPr>
      </w:pPr>
      <w:proofErr w:type="spellStart"/>
      <w:r>
        <w:rPr>
          <w:b/>
          <w:bCs/>
        </w:rPr>
        <w:t>Add</w:t>
      </w:r>
      <w:proofErr w:type="spellEnd"/>
      <w:r>
        <w:rPr>
          <w:b/>
          <w:bCs/>
        </w:rPr>
        <w:t xml:space="preserve"> 6.</w:t>
      </w:r>
      <w:r>
        <w:rPr>
          <w:b/>
          <w:bCs/>
        </w:rPr>
        <w:tab/>
      </w:r>
      <w:r>
        <w:rPr>
          <w:b/>
          <w:bCs/>
        </w:rPr>
        <w:tab/>
      </w:r>
      <w:r w:rsidR="00293F90" w:rsidRPr="003027C4">
        <w:rPr>
          <w:b/>
          <w:bCs/>
        </w:rPr>
        <w:t>R</w:t>
      </w:r>
      <w:r w:rsidR="0030478E" w:rsidRPr="003027C4">
        <w:rPr>
          <w:b/>
          <w:bCs/>
        </w:rPr>
        <w:t>ůzné</w:t>
      </w:r>
    </w:p>
    <w:p w:rsidR="00124E1E" w:rsidRDefault="00124E1E" w:rsidP="003027C4">
      <w:pPr>
        <w:jc w:val="both"/>
        <w:rPr>
          <w:b/>
          <w:bCs/>
        </w:rPr>
      </w:pPr>
    </w:p>
    <w:p w:rsidR="00CB1320" w:rsidRDefault="00CB1320" w:rsidP="00CB1320">
      <w:pPr>
        <w:pStyle w:val="Odstavecseseznamem"/>
        <w:numPr>
          <w:ilvl w:val="0"/>
          <w:numId w:val="4"/>
        </w:numPr>
        <w:jc w:val="both"/>
      </w:pPr>
      <w:r>
        <w:t>Cesta ke stavení Valentových – je nutno změnit územní plán a požádat Úřad pro zastupování státu ve věcech majetkových o převod pozemků pod cestou do majetku obce. Provede P. Kočí</w:t>
      </w:r>
    </w:p>
    <w:p w:rsidR="00AE1E18" w:rsidRDefault="00CB1320" w:rsidP="00CD0AEB">
      <w:pPr>
        <w:pStyle w:val="Odstavecseseznamem"/>
        <w:numPr>
          <w:ilvl w:val="0"/>
          <w:numId w:val="4"/>
        </w:numPr>
        <w:jc w:val="both"/>
      </w:pPr>
      <w:r>
        <w:t>Je potřeba dokončit opravu obecního rozhlasu – zavolat firmu a urgovat opravu - provede p. Kočí</w:t>
      </w:r>
    </w:p>
    <w:p w:rsidR="00AE1E18" w:rsidRDefault="00AE1E18" w:rsidP="00CD0AEB">
      <w:pPr>
        <w:pStyle w:val="Odstavecseseznamem"/>
        <w:numPr>
          <w:ilvl w:val="0"/>
          <w:numId w:val="4"/>
        </w:numPr>
        <w:jc w:val="both"/>
      </w:pPr>
      <w:r>
        <w:t xml:space="preserve">Členové obecního zastupitelstva si připraví do příští schůze OZ své návrhy na doplnění obecního rozpočtu na rok 2016. </w:t>
      </w:r>
    </w:p>
    <w:p w:rsidR="00CB1320" w:rsidRDefault="00CB1320" w:rsidP="00CD0AEB">
      <w:pPr>
        <w:pStyle w:val="Odstavecseseznamem"/>
        <w:numPr>
          <w:ilvl w:val="0"/>
          <w:numId w:val="4"/>
        </w:numPr>
        <w:jc w:val="both"/>
      </w:pPr>
      <w:r>
        <w:t>Setkání s důchodci bude 5.12.2015</w:t>
      </w:r>
    </w:p>
    <w:p w:rsidR="00CB1320" w:rsidRDefault="00CB1320" w:rsidP="00CB1320">
      <w:pPr>
        <w:jc w:val="both"/>
      </w:pPr>
    </w:p>
    <w:p w:rsidR="00CB1320" w:rsidRDefault="00CB1320" w:rsidP="00CB1320">
      <w:pPr>
        <w:jc w:val="both"/>
      </w:pPr>
    </w:p>
    <w:p w:rsidR="00CB1320" w:rsidRDefault="00CB1320" w:rsidP="00CB1320">
      <w:pPr>
        <w:jc w:val="both"/>
      </w:pPr>
    </w:p>
    <w:p w:rsidR="004E4EBE" w:rsidRPr="002573F0" w:rsidRDefault="00FC6028" w:rsidP="00CB1320">
      <w:pPr>
        <w:jc w:val="both"/>
      </w:pPr>
      <w:r w:rsidRPr="002573F0">
        <w:t>Schůze byla ukončena ve </w:t>
      </w:r>
      <w:r w:rsidR="00B125E3" w:rsidRPr="002573F0">
        <w:t>2</w:t>
      </w:r>
      <w:r w:rsidR="00AE1E18">
        <w:t>2</w:t>
      </w:r>
      <w:r w:rsidR="002A05C2">
        <w:t>:</w:t>
      </w:r>
      <w:r w:rsidR="00124E1E">
        <w:t>3</w:t>
      </w:r>
      <w:r w:rsidR="00480BDA">
        <w:t>0</w:t>
      </w:r>
      <w:r w:rsidR="004E4EBE" w:rsidRPr="00CB1320">
        <w:rPr>
          <w:vertAlign w:val="superscript"/>
        </w:rPr>
        <w:t xml:space="preserve"> </w:t>
      </w:r>
      <w:r w:rsidR="00FA7EBB" w:rsidRPr="002573F0">
        <w:t xml:space="preserve">hod. Zápis byl vyhotoven dne </w:t>
      </w:r>
      <w:r w:rsidR="00CB1320">
        <w:t>2</w:t>
      </w:r>
      <w:r w:rsidR="004E4EBE" w:rsidRPr="002573F0">
        <w:t>.</w:t>
      </w:r>
      <w:r w:rsidR="00CB1320">
        <w:t>11</w:t>
      </w:r>
      <w:r w:rsidR="004E4EBE" w:rsidRPr="002573F0">
        <w:t>. 201</w:t>
      </w:r>
      <w:r w:rsidR="00C206F6">
        <w:t>5</w:t>
      </w:r>
    </w:p>
    <w:p w:rsidR="00A946B6" w:rsidRDefault="00A946B6" w:rsidP="00244E77">
      <w:pPr>
        <w:jc w:val="both"/>
      </w:pPr>
    </w:p>
    <w:p w:rsidR="0052773C" w:rsidRDefault="0052773C" w:rsidP="00244E77">
      <w:pPr>
        <w:jc w:val="both"/>
      </w:pPr>
    </w:p>
    <w:p w:rsidR="00C206F6" w:rsidRDefault="004E4EBE" w:rsidP="00244E77">
      <w:pPr>
        <w:jc w:val="both"/>
      </w:pPr>
      <w:r w:rsidRPr="002573F0">
        <w:t xml:space="preserve">Zapsal: </w:t>
      </w:r>
      <w:r w:rsidR="00C206F6">
        <w:t>Zdeněk Kočí:   ……………………………………………</w:t>
      </w:r>
      <w:r w:rsidRPr="002573F0">
        <w:tab/>
      </w:r>
      <w:r w:rsidRPr="002573F0">
        <w:tab/>
      </w:r>
      <w:r w:rsidRPr="002573F0">
        <w:tab/>
      </w:r>
      <w:r w:rsidRPr="002573F0">
        <w:tab/>
      </w:r>
      <w:r w:rsidRPr="002573F0">
        <w:tab/>
      </w:r>
      <w:r w:rsidRPr="002573F0">
        <w:tab/>
      </w:r>
    </w:p>
    <w:p w:rsidR="00A946B6" w:rsidRDefault="00A946B6" w:rsidP="00244E77">
      <w:pPr>
        <w:jc w:val="both"/>
      </w:pPr>
    </w:p>
    <w:p w:rsidR="004E4EBE" w:rsidRPr="002573F0" w:rsidRDefault="004E4EBE" w:rsidP="00244E77">
      <w:pPr>
        <w:jc w:val="both"/>
      </w:pPr>
      <w:r w:rsidRPr="002573F0">
        <w:t>Ověřovatelé zápisu (dne, podpis):</w:t>
      </w:r>
      <w:r w:rsidR="003F3375" w:rsidRPr="003F3375">
        <w:t xml:space="preserve"> </w:t>
      </w:r>
      <w:r w:rsidR="00D70EB1">
        <w:tab/>
      </w:r>
      <w:r w:rsidR="00D70EB1">
        <w:tab/>
      </w:r>
      <w:r w:rsidR="00D70EB1">
        <w:tab/>
      </w:r>
      <w:r w:rsidR="00D70EB1">
        <w:tab/>
      </w:r>
      <w:r w:rsidR="00D70EB1">
        <w:tab/>
      </w:r>
    </w:p>
    <w:p w:rsidR="003F3375" w:rsidRDefault="003F3375" w:rsidP="00244E77">
      <w:pPr>
        <w:jc w:val="both"/>
      </w:pPr>
    </w:p>
    <w:p w:rsidR="00A946B6" w:rsidRDefault="00A946B6" w:rsidP="00244E77">
      <w:pPr>
        <w:jc w:val="both"/>
      </w:pPr>
    </w:p>
    <w:p w:rsidR="0052773C" w:rsidRDefault="0052773C" w:rsidP="00244E77">
      <w:pPr>
        <w:jc w:val="both"/>
      </w:pPr>
    </w:p>
    <w:p w:rsidR="00C206F6" w:rsidRDefault="004E4EBE" w:rsidP="00A946B6">
      <w:pPr>
        <w:jc w:val="both"/>
      </w:pPr>
      <w:r w:rsidRPr="002573F0">
        <w:t>Fuka Jiří</w:t>
      </w:r>
      <w:r w:rsidRPr="002573F0">
        <w:rPr>
          <w:lang w:eastAsia="cs-CZ"/>
        </w:rPr>
        <w:t xml:space="preserve"> </w:t>
      </w:r>
      <w:r w:rsidR="00A946B6">
        <w:t>………………………………</w:t>
      </w:r>
      <w:r w:rsidR="00A946B6">
        <w:rPr>
          <w:lang w:eastAsia="cs-CZ"/>
        </w:rPr>
        <w:tab/>
      </w:r>
      <w:r w:rsidR="00A946B6">
        <w:rPr>
          <w:lang w:eastAsia="cs-CZ"/>
        </w:rPr>
        <w:tab/>
      </w:r>
      <w:r w:rsidR="00C206F6">
        <w:rPr>
          <w:lang w:eastAsia="cs-CZ"/>
        </w:rPr>
        <w:t>Haškovec J.</w:t>
      </w:r>
      <w:r w:rsidR="003F3375" w:rsidRPr="003F3375">
        <w:t xml:space="preserve"> </w:t>
      </w:r>
      <w:r w:rsidR="00A946B6">
        <w:t>……………………………………….</w:t>
      </w:r>
      <w:r w:rsidR="003F3375">
        <w:tab/>
      </w:r>
      <w:r w:rsidR="003F3375">
        <w:tab/>
      </w:r>
      <w:r w:rsidR="003F3375">
        <w:tab/>
      </w:r>
    </w:p>
    <w:p w:rsidR="00C206F6" w:rsidRDefault="00C206F6" w:rsidP="00C206F6">
      <w:pPr>
        <w:ind w:firstLine="720"/>
        <w:jc w:val="both"/>
      </w:pPr>
    </w:p>
    <w:p w:rsidR="00A946B6" w:rsidRDefault="00C206F6" w:rsidP="00A946B6">
      <w:pPr>
        <w:jc w:val="both"/>
      </w:pPr>
      <w:r>
        <w:t xml:space="preserve">  </w:t>
      </w:r>
      <w:r w:rsidR="00135995">
        <w:t>Ing. Zdeněk Kočí</w:t>
      </w:r>
      <w:r w:rsidRPr="00C206F6">
        <w:t xml:space="preserve"> </w:t>
      </w:r>
      <w:r w:rsidR="00A946B6">
        <w:t>…………………………………..</w:t>
      </w:r>
    </w:p>
    <w:p w:rsidR="00C206F6" w:rsidRPr="00C206F6" w:rsidRDefault="00A946B6" w:rsidP="00A946B6">
      <w:pPr>
        <w:jc w:val="both"/>
        <w:rPr>
          <w:sz w:val="16"/>
          <w:szCs w:val="16"/>
        </w:rPr>
      </w:pPr>
      <w:r>
        <w:rPr>
          <w:sz w:val="16"/>
          <w:szCs w:val="16"/>
        </w:rPr>
        <w:t xml:space="preserve">    </w:t>
      </w:r>
      <w:r w:rsidR="00C206F6">
        <w:rPr>
          <w:sz w:val="16"/>
          <w:szCs w:val="16"/>
        </w:rPr>
        <w:t xml:space="preserve"> </w:t>
      </w:r>
      <w:r w:rsidR="00C206F6" w:rsidRPr="00C206F6">
        <w:rPr>
          <w:sz w:val="16"/>
          <w:szCs w:val="16"/>
        </w:rPr>
        <w:t>Starosta (dne, podpis)</w:t>
      </w:r>
    </w:p>
    <w:p w:rsidR="00AE0C7B" w:rsidRPr="002573F0" w:rsidRDefault="00AE0C7B" w:rsidP="00244E77">
      <w:pPr>
        <w:jc w:val="both"/>
        <w:rPr>
          <w:b/>
          <w:bCs/>
        </w:rPr>
      </w:pPr>
    </w:p>
    <w:p w:rsidR="008E59F7" w:rsidRPr="002A05C2" w:rsidRDefault="004E4EBE" w:rsidP="00244E77">
      <w:pPr>
        <w:jc w:val="both"/>
        <w:rPr>
          <w:bCs/>
        </w:rPr>
      </w:pPr>
      <w:r w:rsidRPr="002A05C2">
        <w:rPr>
          <w:bCs/>
        </w:rPr>
        <w:t>Příští schůze se bude dle usnesení OZ konat v</w:t>
      </w:r>
      <w:r w:rsidR="00124E1E">
        <w:rPr>
          <w:bCs/>
        </w:rPr>
        <w:t xml:space="preserve"> pátek</w:t>
      </w:r>
      <w:r w:rsidRPr="002A05C2">
        <w:rPr>
          <w:bCs/>
        </w:rPr>
        <w:t xml:space="preserve"> </w:t>
      </w:r>
      <w:r w:rsidR="00124E1E">
        <w:rPr>
          <w:bCs/>
        </w:rPr>
        <w:t>2</w:t>
      </w:r>
      <w:r w:rsidR="00CB1320">
        <w:rPr>
          <w:bCs/>
        </w:rPr>
        <w:t>0</w:t>
      </w:r>
      <w:r w:rsidRPr="002A05C2">
        <w:rPr>
          <w:bCs/>
        </w:rPr>
        <w:t xml:space="preserve">. </w:t>
      </w:r>
      <w:r w:rsidR="00CB1320">
        <w:rPr>
          <w:bCs/>
        </w:rPr>
        <w:t>11</w:t>
      </w:r>
      <w:r w:rsidR="00293F90" w:rsidRPr="002A05C2">
        <w:rPr>
          <w:bCs/>
        </w:rPr>
        <w:t>. 201</w:t>
      </w:r>
      <w:r w:rsidR="00C206F6" w:rsidRPr="002A05C2">
        <w:rPr>
          <w:bCs/>
        </w:rPr>
        <w:t>5</w:t>
      </w:r>
      <w:r w:rsidR="00293F90" w:rsidRPr="002A05C2">
        <w:rPr>
          <w:bCs/>
        </w:rPr>
        <w:t xml:space="preserve"> </w:t>
      </w:r>
      <w:r w:rsidRPr="002A05C2">
        <w:rPr>
          <w:bCs/>
        </w:rPr>
        <w:t>od 20</w:t>
      </w:r>
      <w:r w:rsidR="00E13EB6" w:rsidRPr="002A05C2">
        <w:rPr>
          <w:bCs/>
        </w:rPr>
        <w:t>:00</w:t>
      </w:r>
      <w:r w:rsidRPr="002A05C2">
        <w:rPr>
          <w:bCs/>
        </w:rPr>
        <w:t xml:space="preserve"> hod.</w:t>
      </w:r>
    </w:p>
    <w:p w:rsidR="002A05C2" w:rsidRDefault="002A05C2" w:rsidP="00244E77">
      <w:pPr>
        <w:jc w:val="both"/>
        <w:rPr>
          <w:b/>
          <w:bCs/>
        </w:rPr>
      </w:pPr>
    </w:p>
    <w:p w:rsidR="002A05C2" w:rsidRDefault="002A05C2" w:rsidP="00244E77">
      <w:pPr>
        <w:jc w:val="both"/>
        <w:rPr>
          <w:b/>
          <w:bCs/>
        </w:rPr>
      </w:pPr>
    </w:p>
    <w:p w:rsidR="002A05C2" w:rsidRDefault="002A05C2" w:rsidP="00244E77">
      <w:pPr>
        <w:jc w:val="both"/>
        <w:rPr>
          <w:b/>
          <w:bCs/>
        </w:rPr>
      </w:pPr>
    </w:p>
    <w:p w:rsidR="002A05C2" w:rsidRDefault="002A05C2" w:rsidP="00244E77">
      <w:pPr>
        <w:jc w:val="both"/>
        <w:rPr>
          <w:b/>
          <w:bCs/>
        </w:rPr>
      </w:pPr>
    </w:p>
    <w:p w:rsidR="002A05C2" w:rsidRPr="002573F0" w:rsidRDefault="002A05C2" w:rsidP="00244E77">
      <w:pPr>
        <w:jc w:val="both"/>
        <w:rPr>
          <w:b/>
          <w:bCs/>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073CDB" w:rsidRDefault="00073CDB" w:rsidP="00364486">
      <w:pPr>
        <w:pStyle w:val="Nadpis21"/>
        <w:rPr>
          <w:b/>
          <w:bCs/>
          <w:szCs w:val="28"/>
        </w:rPr>
      </w:pPr>
    </w:p>
    <w:p w:rsidR="00124E1E" w:rsidRDefault="00124E1E" w:rsidP="00124E1E">
      <w:pPr>
        <w:pStyle w:val="Normln1"/>
      </w:pPr>
    </w:p>
    <w:p w:rsidR="00124E1E" w:rsidRDefault="00124E1E" w:rsidP="00124E1E">
      <w:pPr>
        <w:pStyle w:val="Normln1"/>
      </w:pPr>
    </w:p>
    <w:p w:rsidR="00124E1E" w:rsidRDefault="00124E1E" w:rsidP="00124E1E">
      <w:pPr>
        <w:pStyle w:val="Normln1"/>
      </w:pPr>
    </w:p>
    <w:p w:rsidR="00124E1E" w:rsidRDefault="00124E1E" w:rsidP="00124E1E">
      <w:pPr>
        <w:pStyle w:val="Normln1"/>
      </w:pPr>
    </w:p>
    <w:p w:rsidR="00124E1E" w:rsidRPr="00124E1E" w:rsidRDefault="00124E1E" w:rsidP="00124E1E">
      <w:pPr>
        <w:pStyle w:val="Normln1"/>
      </w:pPr>
    </w:p>
    <w:p w:rsidR="00073CDB" w:rsidRDefault="00073CDB" w:rsidP="00364486">
      <w:pPr>
        <w:pStyle w:val="Nadpis21"/>
        <w:rPr>
          <w:b/>
          <w:bCs/>
          <w:szCs w:val="28"/>
        </w:rPr>
      </w:pPr>
    </w:p>
    <w:p w:rsidR="00CB1320" w:rsidRDefault="00CB1320" w:rsidP="00CB1320">
      <w:pPr>
        <w:pStyle w:val="Normln1"/>
      </w:pPr>
    </w:p>
    <w:p w:rsidR="00CB1320" w:rsidRDefault="00CB1320" w:rsidP="00CB1320">
      <w:pPr>
        <w:pStyle w:val="Normln1"/>
      </w:pPr>
    </w:p>
    <w:p w:rsidR="00CB1320" w:rsidRDefault="00CB1320" w:rsidP="00CB1320">
      <w:pPr>
        <w:pStyle w:val="Normln1"/>
      </w:pPr>
    </w:p>
    <w:p w:rsidR="00CB1320" w:rsidRDefault="00CB1320" w:rsidP="00CB1320">
      <w:pPr>
        <w:pStyle w:val="Normln1"/>
      </w:pPr>
    </w:p>
    <w:p w:rsidR="00CB1320" w:rsidRDefault="00CB1320" w:rsidP="00CB1320">
      <w:pPr>
        <w:pStyle w:val="Normln1"/>
      </w:pPr>
    </w:p>
    <w:p w:rsidR="00CB1320" w:rsidRDefault="00CB1320" w:rsidP="00CB1320">
      <w:pPr>
        <w:pStyle w:val="Normln1"/>
      </w:pPr>
    </w:p>
    <w:p w:rsidR="00CB1320" w:rsidRPr="00CB1320" w:rsidRDefault="00CB1320" w:rsidP="00CB1320">
      <w:pPr>
        <w:pStyle w:val="Normln1"/>
      </w:pPr>
    </w:p>
    <w:p w:rsidR="00073CDB" w:rsidRDefault="00073CDB" w:rsidP="00364486">
      <w:pPr>
        <w:pStyle w:val="Nadpis21"/>
        <w:rPr>
          <w:b/>
          <w:bCs/>
          <w:szCs w:val="28"/>
        </w:rPr>
      </w:pPr>
    </w:p>
    <w:p w:rsidR="00073CDB" w:rsidRDefault="00073CDB" w:rsidP="00364486">
      <w:pPr>
        <w:pStyle w:val="Nadpis21"/>
        <w:rPr>
          <w:b/>
          <w:bCs/>
          <w:szCs w:val="28"/>
        </w:rPr>
      </w:pPr>
    </w:p>
    <w:p w:rsidR="0047634E" w:rsidRPr="002573F0" w:rsidRDefault="0047634E" w:rsidP="00364486">
      <w:pPr>
        <w:pStyle w:val="Nadpis21"/>
        <w:rPr>
          <w:b/>
          <w:sz w:val="30"/>
          <w:szCs w:val="24"/>
          <w:lang w:eastAsia="en-US"/>
        </w:rPr>
      </w:pPr>
      <w:r>
        <w:rPr>
          <w:b/>
          <w:bCs/>
          <w:szCs w:val="28"/>
        </w:rPr>
        <w:lastRenderedPageBreak/>
        <w:t>USNESENÍ z</w:t>
      </w:r>
      <w:r w:rsidRPr="002573F0">
        <w:rPr>
          <w:b/>
          <w:sz w:val="30"/>
        </w:rPr>
        <w:t xml:space="preserve">e schůze obecního zastupitelstva č. </w:t>
      </w:r>
      <w:r w:rsidR="00754747">
        <w:rPr>
          <w:b/>
          <w:sz w:val="30"/>
        </w:rPr>
        <w:t>8</w:t>
      </w:r>
      <w:bookmarkStart w:id="0" w:name="_GoBack"/>
      <w:bookmarkEnd w:id="0"/>
      <w:r w:rsidR="00201CEA">
        <w:rPr>
          <w:b/>
          <w:sz w:val="30"/>
        </w:rPr>
        <w:t xml:space="preserve"> /201</w:t>
      </w:r>
      <w:r w:rsidR="00C206F6">
        <w:rPr>
          <w:b/>
          <w:sz w:val="30"/>
        </w:rPr>
        <w:t>5</w:t>
      </w:r>
      <w:r w:rsidRPr="002573F0">
        <w:rPr>
          <w:b/>
          <w:sz w:val="30"/>
        </w:rPr>
        <w:t xml:space="preserve"> </w:t>
      </w:r>
      <w:r w:rsidRPr="002573F0">
        <w:rPr>
          <w:b/>
          <w:sz w:val="30"/>
          <w:szCs w:val="24"/>
          <w:lang w:eastAsia="en-US"/>
        </w:rPr>
        <w:t xml:space="preserve">ze dne </w:t>
      </w:r>
      <w:r w:rsidR="00013878">
        <w:rPr>
          <w:b/>
          <w:sz w:val="30"/>
          <w:szCs w:val="24"/>
          <w:lang w:eastAsia="en-US"/>
        </w:rPr>
        <w:t>30</w:t>
      </w:r>
      <w:r w:rsidRPr="002573F0">
        <w:rPr>
          <w:b/>
          <w:sz w:val="30"/>
          <w:szCs w:val="24"/>
          <w:lang w:eastAsia="en-US"/>
        </w:rPr>
        <w:t>.</w:t>
      </w:r>
      <w:r w:rsidR="00013878">
        <w:rPr>
          <w:b/>
          <w:sz w:val="30"/>
          <w:szCs w:val="24"/>
          <w:lang w:eastAsia="en-US"/>
        </w:rPr>
        <w:t>10</w:t>
      </w:r>
      <w:r>
        <w:rPr>
          <w:b/>
          <w:sz w:val="30"/>
          <w:szCs w:val="24"/>
          <w:lang w:eastAsia="en-US"/>
        </w:rPr>
        <w:t>.</w:t>
      </w:r>
      <w:r w:rsidR="00201CEA">
        <w:rPr>
          <w:b/>
          <w:sz w:val="30"/>
          <w:szCs w:val="24"/>
          <w:lang w:eastAsia="en-US"/>
        </w:rPr>
        <w:t>201</w:t>
      </w:r>
      <w:r w:rsidR="00C206F6">
        <w:rPr>
          <w:b/>
          <w:sz w:val="30"/>
          <w:szCs w:val="24"/>
          <w:lang w:eastAsia="en-US"/>
        </w:rPr>
        <w:t>5</w:t>
      </w:r>
    </w:p>
    <w:p w:rsidR="00AE0C7B" w:rsidRPr="002573F0" w:rsidRDefault="00AE0C7B" w:rsidP="0047634E">
      <w:pPr>
        <w:pStyle w:val="Nadpis21"/>
        <w:jc w:val="left"/>
        <w:rPr>
          <w:b/>
        </w:rPr>
      </w:pPr>
    </w:p>
    <w:p w:rsidR="00130FF6" w:rsidRDefault="00246424" w:rsidP="009D177E">
      <w:pPr>
        <w:pStyle w:val="Odstavecseseznamem1"/>
        <w:numPr>
          <w:ilvl w:val="0"/>
          <w:numId w:val="1"/>
        </w:numPr>
        <w:tabs>
          <w:tab w:val="num" w:pos="567"/>
        </w:tabs>
        <w:ind w:left="567" w:hanging="567"/>
        <w:jc w:val="both"/>
        <w:rPr>
          <w:b/>
          <w:szCs w:val="24"/>
        </w:rPr>
      </w:pPr>
      <w:r w:rsidRPr="00B74CD6">
        <w:rPr>
          <w:b/>
          <w:szCs w:val="24"/>
        </w:rPr>
        <w:t>Obecní zastupitelstvo schvaluje:</w:t>
      </w:r>
    </w:p>
    <w:p w:rsidR="00B74CD6" w:rsidRPr="00B74CD6" w:rsidRDefault="00B74CD6" w:rsidP="00B74CD6">
      <w:pPr>
        <w:pStyle w:val="Odstavecseseznamem1"/>
        <w:ind w:left="0"/>
        <w:jc w:val="both"/>
        <w:rPr>
          <w:b/>
          <w:szCs w:val="24"/>
        </w:rPr>
      </w:pPr>
    </w:p>
    <w:p w:rsidR="00C852AF" w:rsidRPr="002573F0" w:rsidRDefault="00130FF6" w:rsidP="00C852AF">
      <w:pPr>
        <w:numPr>
          <w:ilvl w:val="0"/>
          <w:numId w:val="3"/>
        </w:numPr>
        <w:jc w:val="both"/>
      </w:pPr>
      <w:r w:rsidRPr="002573F0">
        <w:t>navržený program</w:t>
      </w:r>
    </w:p>
    <w:p w:rsidR="00FC2A99" w:rsidRDefault="00E95702" w:rsidP="00FC2A99">
      <w:pPr>
        <w:numPr>
          <w:ilvl w:val="0"/>
          <w:numId w:val="3"/>
        </w:numPr>
        <w:jc w:val="both"/>
      </w:pPr>
      <w:r w:rsidRPr="002573F0">
        <w:t>zápis z minulé schůze</w:t>
      </w:r>
    </w:p>
    <w:p w:rsidR="00CB1320" w:rsidRDefault="00CB1320" w:rsidP="00FC2A99">
      <w:pPr>
        <w:numPr>
          <w:ilvl w:val="0"/>
          <w:numId w:val="3"/>
        </w:numPr>
        <w:jc w:val="both"/>
      </w:pPr>
      <w:r>
        <w:t xml:space="preserve">převod pozemků </w:t>
      </w:r>
      <w:proofErr w:type="spellStart"/>
      <w:r>
        <w:t>pp.č</w:t>
      </w:r>
      <w:proofErr w:type="spellEnd"/>
      <w:r>
        <w:t xml:space="preserve">. 431/1, </w:t>
      </w:r>
      <w:proofErr w:type="spellStart"/>
      <w:r>
        <w:t>pp.č</w:t>
      </w:r>
      <w:proofErr w:type="spellEnd"/>
      <w:r>
        <w:t xml:space="preserve">. 800, </w:t>
      </w:r>
      <w:proofErr w:type="spellStart"/>
      <w:r>
        <w:t>pp.č</w:t>
      </w:r>
      <w:proofErr w:type="spellEnd"/>
      <w:r>
        <w:t xml:space="preserve">. 805 a </w:t>
      </w:r>
      <w:proofErr w:type="spellStart"/>
      <w:r>
        <w:t>pp.č</w:t>
      </w:r>
      <w:proofErr w:type="spellEnd"/>
      <w:r>
        <w:t>. 811 do majetku obce</w:t>
      </w:r>
      <w:r w:rsidR="00013878">
        <w:t>.</w:t>
      </w:r>
    </w:p>
    <w:p w:rsidR="002A05C2" w:rsidRDefault="002A05C2" w:rsidP="00124E1E">
      <w:pPr>
        <w:pStyle w:val="Default"/>
        <w:ind w:left="720"/>
        <w:jc w:val="both"/>
      </w:pPr>
    </w:p>
    <w:p w:rsidR="002A05C2" w:rsidRDefault="002A05C2" w:rsidP="002A05C2">
      <w:pPr>
        <w:jc w:val="both"/>
      </w:pPr>
    </w:p>
    <w:p w:rsidR="002A05C2" w:rsidRDefault="002A05C2" w:rsidP="002A05C2">
      <w:pPr>
        <w:jc w:val="both"/>
      </w:pPr>
    </w:p>
    <w:p w:rsidR="00706248" w:rsidRPr="002573F0" w:rsidRDefault="00706248" w:rsidP="00291EF7">
      <w:pPr>
        <w:pStyle w:val="Default"/>
        <w:jc w:val="both"/>
        <w:rPr>
          <w:rFonts w:ascii="Times New Roman" w:hAnsi="Times New Roman" w:cs="Times New Roman"/>
        </w:rPr>
      </w:pPr>
    </w:p>
    <w:p w:rsidR="00CF06A4" w:rsidRDefault="00500507" w:rsidP="00CF06A4">
      <w:pPr>
        <w:numPr>
          <w:ilvl w:val="0"/>
          <w:numId w:val="1"/>
        </w:numPr>
        <w:tabs>
          <w:tab w:val="num" w:pos="567"/>
        </w:tabs>
        <w:ind w:left="567" w:hanging="567"/>
        <w:jc w:val="both"/>
        <w:rPr>
          <w:b/>
        </w:rPr>
      </w:pPr>
      <w:r w:rsidRPr="00B74CD6">
        <w:rPr>
          <w:b/>
        </w:rPr>
        <w:t>Obecní zastupitelstvo ukládá:</w:t>
      </w:r>
    </w:p>
    <w:p w:rsidR="00B74CD6" w:rsidRPr="00B74CD6" w:rsidRDefault="00B74CD6" w:rsidP="00B74CD6">
      <w:pPr>
        <w:jc w:val="both"/>
        <w:rPr>
          <w:b/>
        </w:rPr>
      </w:pPr>
    </w:p>
    <w:p w:rsidR="00201CEA" w:rsidRDefault="00201CEA" w:rsidP="00B74CD6">
      <w:pPr>
        <w:numPr>
          <w:ilvl w:val="0"/>
          <w:numId w:val="3"/>
        </w:numPr>
        <w:jc w:val="both"/>
      </w:pPr>
      <w:r>
        <w:t>p. Bínová  - vypracování všech potřebných dokumentů pro vytvoření účelového peněžního Fondu financování a obnovy vodohospodářského majetku</w:t>
      </w:r>
      <w:r w:rsidR="0052773C">
        <w:t>,</w:t>
      </w:r>
    </w:p>
    <w:p w:rsidR="002C6963" w:rsidRDefault="002C6963" w:rsidP="002C6963">
      <w:pPr>
        <w:pStyle w:val="Odstavecseseznamem"/>
        <w:numPr>
          <w:ilvl w:val="0"/>
          <w:numId w:val="3"/>
        </w:numPr>
        <w:jc w:val="both"/>
      </w:pPr>
      <w:r>
        <w:t xml:space="preserve">starostu obce k podpisu Dodatku č. 6 ke smlouvě </w:t>
      </w:r>
      <w:r w:rsidR="0052773C">
        <w:t>s Vodárenským sdružením,</w:t>
      </w:r>
    </w:p>
    <w:p w:rsidR="00013878" w:rsidRDefault="00013878" w:rsidP="002C6963">
      <w:pPr>
        <w:pStyle w:val="Odstavecseseznamem"/>
        <w:numPr>
          <w:ilvl w:val="0"/>
          <w:numId w:val="3"/>
        </w:numPr>
        <w:jc w:val="both"/>
      </w:pPr>
      <w:r>
        <w:t>starostovi obce dokončit opravu obecního rozhlasu,</w:t>
      </w:r>
    </w:p>
    <w:p w:rsidR="00013878" w:rsidRDefault="00013878" w:rsidP="002C6963">
      <w:pPr>
        <w:pStyle w:val="Odstavecseseznamem"/>
        <w:numPr>
          <w:ilvl w:val="0"/>
          <w:numId w:val="3"/>
        </w:numPr>
        <w:jc w:val="both"/>
      </w:pPr>
      <w:r>
        <w:t>starostovi obce zahájit převody dalších pozemků do majetku obce a zahájit jednání ke změnám územního plánu obce.</w:t>
      </w:r>
    </w:p>
    <w:p w:rsidR="00073CDB" w:rsidRDefault="00073CDB" w:rsidP="00073CDB">
      <w:pPr>
        <w:ind w:left="567"/>
        <w:jc w:val="both"/>
        <w:rPr>
          <w:b/>
        </w:rPr>
      </w:pPr>
    </w:p>
    <w:p w:rsidR="00073CDB" w:rsidRDefault="00073CDB" w:rsidP="00073CDB">
      <w:pPr>
        <w:ind w:left="567"/>
        <w:jc w:val="both"/>
        <w:rPr>
          <w:b/>
        </w:rPr>
      </w:pPr>
    </w:p>
    <w:p w:rsidR="00500507" w:rsidRPr="002573F0" w:rsidRDefault="00242B2F" w:rsidP="00242B2F">
      <w:pPr>
        <w:jc w:val="both"/>
      </w:pPr>
      <w:r w:rsidRPr="002573F0">
        <w:t>Vy</w:t>
      </w:r>
      <w:r w:rsidR="00244E77" w:rsidRPr="002573F0">
        <w:t>hotoven</w:t>
      </w:r>
      <w:r w:rsidRPr="002573F0">
        <w:t>o</w:t>
      </w:r>
      <w:r w:rsidR="00244E77" w:rsidRPr="002573F0">
        <w:t xml:space="preserve"> dne</w:t>
      </w:r>
      <w:r w:rsidR="003F3375">
        <w:t xml:space="preserve"> </w:t>
      </w:r>
      <w:r w:rsidR="00013878">
        <w:t>2</w:t>
      </w:r>
      <w:r w:rsidR="004E4EBE" w:rsidRPr="002573F0">
        <w:t>.</w:t>
      </w:r>
      <w:r w:rsidR="00013878">
        <w:t>11</w:t>
      </w:r>
      <w:r w:rsidR="0052773C">
        <w:t>.</w:t>
      </w:r>
      <w:r w:rsidR="004E4EBE" w:rsidRPr="002573F0">
        <w:t>201</w:t>
      </w:r>
      <w:r w:rsidR="004F5BDA">
        <w:t>5</w:t>
      </w:r>
    </w:p>
    <w:p w:rsidR="004E4EBE" w:rsidRPr="002573F0" w:rsidRDefault="004E4EBE" w:rsidP="009D177E">
      <w:pPr>
        <w:jc w:val="both"/>
      </w:pPr>
    </w:p>
    <w:p w:rsidR="004E4EBE" w:rsidRPr="00C9261A" w:rsidRDefault="00135995" w:rsidP="00A2258E">
      <w:pPr>
        <w:jc w:val="both"/>
      </w:pPr>
      <w:r>
        <w:t>S</w:t>
      </w:r>
      <w:r w:rsidR="00A2258E" w:rsidRPr="002573F0">
        <w:t xml:space="preserve">tarosta (dne, podpis): </w:t>
      </w:r>
      <w:r>
        <w:t>Ing. Zdeněk Kočí</w:t>
      </w:r>
      <w:r w:rsidR="004F5BDA">
        <w:t>:  ………………………………………………..</w:t>
      </w:r>
    </w:p>
    <w:sectPr w:rsidR="004E4EBE" w:rsidRPr="00C9261A" w:rsidSect="00D47316">
      <w:footerReference w:type="even" r:id="rId9"/>
      <w:footerReference w:type="default" r:id="rId10"/>
      <w:pgSz w:w="11906" w:h="16838"/>
      <w:pgMar w:top="851" w:right="851" w:bottom="851"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DFA" w:rsidRDefault="00270DFA">
      <w:r>
        <w:separator/>
      </w:r>
    </w:p>
  </w:endnote>
  <w:endnote w:type="continuationSeparator" w:id="0">
    <w:p w:rsidR="00270DFA" w:rsidRDefault="0027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8B" w:rsidRDefault="00B320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3208B" w:rsidRDefault="00B3208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8B" w:rsidRDefault="00B320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54747">
      <w:rPr>
        <w:rStyle w:val="slostrnky"/>
        <w:noProof/>
      </w:rPr>
      <w:t>4</w:t>
    </w:r>
    <w:r>
      <w:rPr>
        <w:rStyle w:val="slostrnky"/>
      </w:rPr>
      <w:fldChar w:fldCharType="end"/>
    </w:r>
  </w:p>
  <w:p w:rsidR="00B3208B" w:rsidRDefault="00B320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DFA" w:rsidRDefault="00270DFA">
      <w:r>
        <w:separator/>
      </w:r>
    </w:p>
  </w:footnote>
  <w:footnote w:type="continuationSeparator" w:id="0">
    <w:p w:rsidR="00270DFA" w:rsidRDefault="00270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D5CF8"/>
    <w:multiLevelType w:val="hybridMultilevel"/>
    <w:tmpl w:val="B75A7D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05C10D7"/>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3DE5392D"/>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nsid w:val="4DF74ECC"/>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nsid w:val="57367DC6"/>
    <w:multiLevelType w:val="hybridMultilevel"/>
    <w:tmpl w:val="CEECB5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24"/>
    <w:rsid w:val="00000043"/>
    <w:rsid w:val="00001E75"/>
    <w:rsid w:val="00006E70"/>
    <w:rsid w:val="0001149F"/>
    <w:rsid w:val="00013878"/>
    <w:rsid w:val="00013917"/>
    <w:rsid w:val="00014BA4"/>
    <w:rsid w:val="00015FBB"/>
    <w:rsid w:val="0001744B"/>
    <w:rsid w:val="00024271"/>
    <w:rsid w:val="00030F87"/>
    <w:rsid w:val="00033EDA"/>
    <w:rsid w:val="000670A5"/>
    <w:rsid w:val="000709A8"/>
    <w:rsid w:val="00070AD3"/>
    <w:rsid w:val="00073CDB"/>
    <w:rsid w:val="000755DD"/>
    <w:rsid w:val="000836E4"/>
    <w:rsid w:val="00083D54"/>
    <w:rsid w:val="00095CA7"/>
    <w:rsid w:val="000A2597"/>
    <w:rsid w:val="000A5B1D"/>
    <w:rsid w:val="000F2BD0"/>
    <w:rsid w:val="000F4BE1"/>
    <w:rsid w:val="00105E8C"/>
    <w:rsid w:val="00112E95"/>
    <w:rsid w:val="00123524"/>
    <w:rsid w:val="001243D6"/>
    <w:rsid w:val="00124E1E"/>
    <w:rsid w:val="00130FF6"/>
    <w:rsid w:val="00131727"/>
    <w:rsid w:val="00133839"/>
    <w:rsid w:val="00135995"/>
    <w:rsid w:val="00141342"/>
    <w:rsid w:val="0014632F"/>
    <w:rsid w:val="0019539A"/>
    <w:rsid w:val="001A351F"/>
    <w:rsid w:val="001C4BA3"/>
    <w:rsid w:val="001F1A92"/>
    <w:rsid w:val="001F329B"/>
    <w:rsid w:val="00201CE5"/>
    <w:rsid w:val="00201CEA"/>
    <w:rsid w:val="00217A53"/>
    <w:rsid w:val="00221681"/>
    <w:rsid w:val="0022664C"/>
    <w:rsid w:val="00236FB2"/>
    <w:rsid w:val="00242B2F"/>
    <w:rsid w:val="00244E77"/>
    <w:rsid w:val="00245E64"/>
    <w:rsid w:val="00246424"/>
    <w:rsid w:val="002573F0"/>
    <w:rsid w:val="0026259F"/>
    <w:rsid w:val="002709B1"/>
    <w:rsid w:val="00270DFA"/>
    <w:rsid w:val="002734E2"/>
    <w:rsid w:val="00276FD3"/>
    <w:rsid w:val="0028666F"/>
    <w:rsid w:val="00286C3C"/>
    <w:rsid w:val="00291EF7"/>
    <w:rsid w:val="00292118"/>
    <w:rsid w:val="00293F90"/>
    <w:rsid w:val="002A05C2"/>
    <w:rsid w:val="002A1F3D"/>
    <w:rsid w:val="002B5440"/>
    <w:rsid w:val="002C0497"/>
    <w:rsid w:val="002C6963"/>
    <w:rsid w:val="002D34A9"/>
    <w:rsid w:val="002D6863"/>
    <w:rsid w:val="002F6D47"/>
    <w:rsid w:val="003027C4"/>
    <w:rsid w:val="00303C3A"/>
    <w:rsid w:val="0030478E"/>
    <w:rsid w:val="00304C6D"/>
    <w:rsid w:val="00317962"/>
    <w:rsid w:val="0032469A"/>
    <w:rsid w:val="00330378"/>
    <w:rsid w:val="00331029"/>
    <w:rsid w:val="0033314C"/>
    <w:rsid w:val="00337CC5"/>
    <w:rsid w:val="003465ED"/>
    <w:rsid w:val="00347660"/>
    <w:rsid w:val="0035165B"/>
    <w:rsid w:val="00356953"/>
    <w:rsid w:val="00364486"/>
    <w:rsid w:val="00366923"/>
    <w:rsid w:val="00372A47"/>
    <w:rsid w:val="003821EC"/>
    <w:rsid w:val="00383850"/>
    <w:rsid w:val="00387E6E"/>
    <w:rsid w:val="003A5261"/>
    <w:rsid w:val="003C153D"/>
    <w:rsid w:val="003C51C6"/>
    <w:rsid w:val="003E1CC9"/>
    <w:rsid w:val="003F020B"/>
    <w:rsid w:val="003F3375"/>
    <w:rsid w:val="003F44EA"/>
    <w:rsid w:val="00402B4D"/>
    <w:rsid w:val="004067AC"/>
    <w:rsid w:val="0040716E"/>
    <w:rsid w:val="004150FC"/>
    <w:rsid w:val="00433886"/>
    <w:rsid w:val="004411F8"/>
    <w:rsid w:val="00442593"/>
    <w:rsid w:val="00444658"/>
    <w:rsid w:val="00456F54"/>
    <w:rsid w:val="0046279E"/>
    <w:rsid w:val="0047634E"/>
    <w:rsid w:val="00480BDA"/>
    <w:rsid w:val="0048504F"/>
    <w:rsid w:val="004979ED"/>
    <w:rsid w:val="004A1158"/>
    <w:rsid w:val="004A5344"/>
    <w:rsid w:val="004A7D12"/>
    <w:rsid w:val="004A7F48"/>
    <w:rsid w:val="004B44A3"/>
    <w:rsid w:val="004B6911"/>
    <w:rsid w:val="004C101A"/>
    <w:rsid w:val="004C10E0"/>
    <w:rsid w:val="004C75BA"/>
    <w:rsid w:val="004C7E9D"/>
    <w:rsid w:val="004D5030"/>
    <w:rsid w:val="004D7AC0"/>
    <w:rsid w:val="004E2395"/>
    <w:rsid w:val="004E4EBE"/>
    <w:rsid w:val="004E67BD"/>
    <w:rsid w:val="004F1770"/>
    <w:rsid w:val="004F42F2"/>
    <w:rsid w:val="004F5BDA"/>
    <w:rsid w:val="00500507"/>
    <w:rsid w:val="00515976"/>
    <w:rsid w:val="00516008"/>
    <w:rsid w:val="00527145"/>
    <w:rsid w:val="0052773C"/>
    <w:rsid w:val="00527F3E"/>
    <w:rsid w:val="00536990"/>
    <w:rsid w:val="00541CBF"/>
    <w:rsid w:val="00543B5C"/>
    <w:rsid w:val="0056431E"/>
    <w:rsid w:val="00570BF6"/>
    <w:rsid w:val="005752FC"/>
    <w:rsid w:val="005754E8"/>
    <w:rsid w:val="005A7F44"/>
    <w:rsid w:val="005B3AEE"/>
    <w:rsid w:val="005B43ED"/>
    <w:rsid w:val="005C473D"/>
    <w:rsid w:val="005D176C"/>
    <w:rsid w:val="005E5BFE"/>
    <w:rsid w:val="005E76AD"/>
    <w:rsid w:val="005F5C3C"/>
    <w:rsid w:val="00614B31"/>
    <w:rsid w:val="00615F66"/>
    <w:rsid w:val="00616323"/>
    <w:rsid w:val="00645036"/>
    <w:rsid w:val="00652DF1"/>
    <w:rsid w:val="00682FF3"/>
    <w:rsid w:val="006907F4"/>
    <w:rsid w:val="00691679"/>
    <w:rsid w:val="00692DE5"/>
    <w:rsid w:val="00693E89"/>
    <w:rsid w:val="00695388"/>
    <w:rsid w:val="006A774C"/>
    <w:rsid w:val="006B07C4"/>
    <w:rsid w:val="006B33BA"/>
    <w:rsid w:val="006C0F72"/>
    <w:rsid w:val="006C1E92"/>
    <w:rsid w:val="006D36EB"/>
    <w:rsid w:val="006E71A5"/>
    <w:rsid w:val="006F4AC0"/>
    <w:rsid w:val="007017CB"/>
    <w:rsid w:val="00705401"/>
    <w:rsid w:val="00706248"/>
    <w:rsid w:val="00723589"/>
    <w:rsid w:val="00730EB9"/>
    <w:rsid w:val="00740E48"/>
    <w:rsid w:val="00754747"/>
    <w:rsid w:val="00767C2E"/>
    <w:rsid w:val="00771D9C"/>
    <w:rsid w:val="0077687E"/>
    <w:rsid w:val="00781158"/>
    <w:rsid w:val="00783119"/>
    <w:rsid w:val="007874F9"/>
    <w:rsid w:val="00795CE1"/>
    <w:rsid w:val="007B31B2"/>
    <w:rsid w:val="007B5659"/>
    <w:rsid w:val="007C1025"/>
    <w:rsid w:val="007D25DE"/>
    <w:rsid w:val="007D720F"/>
    <w:rsid w:val="007F19D7"/>
    <w:rsid w:val="00800027"/>
    <w:rsid w:val="008122DB"/>
    <w:rsid w:val="008258B1"/>
    <w:rsid w:val="008360F2"/>
    <w:rsid w:val="00852204"/>
    <w:rsid w:val="00855F33"/>
    <w:rsid w:val="00860A22"/>
    <w:rsid w:val="00861F6B"/>
    <w:rsid w:val="008628B1"/>
    <w:rsid w:val="00870030"/>
    <w:rsid w:val="00882979"/>
    <w:rsid w:val="008845BE"/>
    <w:rsid w:val="00885B9E"/>
    <w:rsid w:val="008862ED"/>
    <w:rsid w:val="00891B8A"/>
    <w:rsid w:val="008A1824"/>
    <w:rsid w:val="008B4BD8"/>
    <w:rsid w:val="008C6530"/>
    <w:rsid w:val="008D4586"/>
    <w:rsid w:val="008D49BA"/>
    <w:rsid w:val="008D542E"/>
    <w:rsid w:val="008E1D2C"/>
    <w:rsid w:val="008E59F7"/>
    <w:rsid w:val="008E6998"/>
    <w:rsid w:val="00924912"/>
    <w:rsid w:val="009326A2"/>
    <w:rsid w:val="00936B67"/>
    <w:rsid w:val="00953222"/>
    <w:rsid w:val="00955883"/>
    <w:rsid w:val="009A02CD"/>
    <w:rsid w:val="009A2AA0"/>
    <w:rsid w:val="009B20E1"/>
    <w:rsid w:val="009B6EC3"/>
    <w:rsid w:val="009D04AE"/>
    <w:rsid w:val="009D14AD"/>
    <w:rsid w:val="009D177E"/>
    <w:rsid w:val="009E341B"/>
    <w:rsid w:val="009F7157"/>
    <w:rsid w:val="00A2258E"/>
    <w:rsid w:val="00A34614"/>
    <w:rsid w:val="00A55607"/>
    <w:rsid w:val="00A57A7A"/>
    <w:rsid w:val="00A64F5C"/>
    <w:rsid w:val="00A72C0D"/>
    <w:rsid w:val="00A81A57"/>
    <w:rsid w:val="00A838B5"/>
    <w:rsid w:val="00A908D7"/>
    <w:rsid w:val="00A946B6"/>
    <w:rsid w:val="00AA18B3"/>
    <w:rsid w:val="00AA30AB"/>
    <w:rsid w:val="00AB7AAA"/>
    <w:rsid w:val="00AC086D"/>
    <w:rsid w:val="00AC5442"/>
    <w:rsid w:val="00AC7829"/>
    <w:rsid w:val="00AD0876"/>
    <w:rsid w:val="00AD5F38"/>
    <w:rsid w:val="00AE0C7B"/>
    <w:rsid w:val="00AE1E18"/>
    <w:rsid w:val="00AE2FB5"/>
    <w:rsid w:val="00AF2A5F"/>
    <w:rsid w:val="00AF46EE"/>
    <w:rsid w:val="00B05DB9"/>
    <w:rsid w:val="00B067B7"/>
    <w:rsid w:val="00B125E3"/>
    <w:rsid w:val="00B13E16"/>
    <w:rsid w:val="00B140A6"/>
    <w:rsid w:val="00B2070D"/>
    <w:rsid w:val="00B3208B"/>
    <w:rsid w:val="00B32445"/>
    <w:rsid w:val="00B351AA"/>
    <w:rsid w:val="00B45000"/>
    <w:rsid w:val="00B5292A"/>
    <w:rsid w:val="00B6545E"/>
    <w:rsid w:val="00B67168"/>
    <w:rsid w:val="00B74CD6"/>
    <w:rsid w:val="00B846B1"/>
    <w:rsid w:val="00B93A96"/>
    <w:rsid w:val="00B97CDD"/>
    <w:rsid w:val="00BA583E"/>
    <w:rsid w:val="00BB2923"/>
    <w:rsid w:val="00BB4260"/>
    <w:rsid w:val="00BB5351"/>
    <w:rsid w:val="00BD12E5"/>
    <w:rsid w:val="00BD162B"/>
    <w:rsid w:val="00BD348C"/>
    <w:rsid w:val="00BD5CB8"/>
    <w:rsid w:val="00BE78C4"/>
    <w:rsid w:val="00C004D3"/>
    <w:rsid w:val="00C14A58"/>
    <w:rsid w:val="00C16F12"/>
    <w:rsid w:val="00C206F6"/>
    <w:rsid w:val="00C228F5"/>
    <w:rsid w:val="00C47573"/>
    <w:rsid w:val="00C5016A"/>
    <w:rsid w:val="00C670E1"/>
    <w:rsid w:val="00C76152"/>
    <w:rsid w:val="00C852AF"/>
    <w:rsid w:val="00C9261A"/>
    <w:rsid w:val="00C973CE"/>
    <w:rsid w:val="00CA0B44"/>
    <w:rsid w:val="00CB1320"/>
    <w:rsid w:val="00CD0AEB"/>
    <w:rsid w:val="00CD2740"/>
    <w:rsid w:val="00CD3748"/>
    <w:rsid w:val="00CE0739"/>
    <w:rsid w:val="00CF06A4"/>
    <w:rsid w:val="00D048A1"/>
    <w:rsid w:val="00D11AE9"/>
    <w:rsid w:val="00D12BC5"/>
    <w:rsid w:val="00D16448"/>
    <w:rsid w:val="00D23019"/>
    <w:rsid w:val="00D26F31"/>
    <w:rsid w:val="00D334E5"/>
    <w:rsid w:val="00D36BC4"/>
    <w:rsid w:val="00D47316"/>
    <w:rsid w:val="00D502F0"/>
    <w:rsid w:val="00D529EB"/>
    <w:rsid w:val="00D55BC5"/>
    <w:rsid w:val="00D57AD7"/>
    <w:rsid w:val="00D608FE"/>
    <w:rsid w:val="00D6350F"/>
    <w:rsid w:val="00D667E1"/>
    <w:rsid w:val="00D67B98"/>
    <w:rsid w:val="00D70EB1"/>
    <w:rsid w:val="00D97DE1"/>
    <w:rsid w:val="00DA1F5A"/>
    <w:rsid w:val="00DB1B9D"/>
    <w:rsid w:val="00DD00B2"/>
    <w:rsid w:val="00DD4065"/>
    <w:rsid w:val="00DE5D57"/>
    <w:rsid w:val="00DF3310"/>
    <w:rsid w:val="00DF6FD5"/>
    <w:rsid w:val="00E03A43"/>
    <w:rsid w:val="00E05924"/>
    <w:rsid w:val="00E13EB6"/>
    <w:rsid w:val="00E16A80"/>
    <w:rsid w:val="00E20B14"/>
    <w:rsid w:val="00E365BD"/>
    <w:rsid w:val="00E36BD0"/>
    <w:rsid w:val="00E37C00"/>
    <w:rsid w:val="00E4045F"/>
    <w:rsid w:val="00E51368"/>
    <w:rsid w:val="00E54EEA"/>
    <w:rsid w:val="00E71C41"/>
    <w:rsid w:val="00E76146"/>
    <w:rsid w:val="00E95702"/>
    <w:rsid w:val="00EB6193"/>
    <w:rsid w:val="00EB6AB7"/>
    <w:rsid w:val="00EC1603"/>
    <w:rsid w:val="00EC23B5"/>
    <w:rsid w:val="00ED75FF"/>
    <w:rsid w:val="00EE6682"/>
    <w:rsid w:val="00EF07BB"/>
    <w:rsid w:val="00EF2649"/>
    <w:rsid w:val="00F06B73"/>
    <w:rsid w:val="00F12F65"/>
    <w:rsid w:val="00F1356A"/>
    <w:rsid w:val="00F142CC"/>
    <w:rsid w:val="00F1461B"/>
    <w:rsid w:val="00F305B1"/>
    <w:rsid w:val="00F3366D"/>
    <w:rsid w:val="00F4119D"/>
    <w:rsid w:val="00F45374"/>
    <w:rsid w:val="00F56D31"/>
    <w:rsid w:val="00F57184"/>
    <w:rsid w:val="00F83ED1"/>
    <w:rsid w:val="00F85A33"/>
    <w:rsid w:val="00F977AB"/>
    <w:rsid w:val="00FA7EBB"/>
    <w:rsid w:val="00FB0BB4"/>
    <w:rsid w:val="00FC2A99"/>
    <w:rsid w:val="00FC6028"/>
    <w:rsid w:val="00FD3D57"/>
    <w:rsid w:val="00FE1A3A"/>
    <w:rsid w:val="00FF513C"/>
    <w:rsid w:val="00FF7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2CC"/>
    <w:rPr>
      <w:sz w:val="24"/>
      <w:szCs w:val="24"/>
      <w:lang w:eastAsia="en-US"/>
    </w:rPr>
  </w:style>
  <w:style w:type="paragraph" w:styleId="Nadpis1">
    <w:name w:val="heading 1"/>
    <w:basedOn w:val="Normln"/>
    <w:next w:val="Normln"/>
    <w:qFormat/>
    <w:rsid w:val="0040716E"/>
    <w:pPr>
      <w:keepNext/>
      <w:outlineLvl w:val="0"/>
    </w:pPr>
    <w:rPr>
      <w:b/>
    </w:rPr>
  </w:style>
  <w:style w:type="paragraph" w:styleId="Nadpis2">
    <w:name w:val="heading 2"/>
    <w:basedOn w:val="Normln"/>
    <w:next w:val="Normln"/>
    <w:qFormat/>
    <w:rsid w:val="0040716E"/>
    <w:pPr>
      <w:keepNext/>
      <w:outlineLvl w:val="1"/>
    </w:pPr>
    <w:rPr>
      <w:i/>
      <w:iCs/>
      <w:lang w:val="de-DE"/>
    </w:rPr>
  </w:style>
  <w:style w:type="paragraph" w:styleId="Nadpis3">
    <w:name w:val="heading 3"/>
    <w:basedOn w:val="Normln"/>
    <w:next w:val="Normln"/>
    <w:qFormat/>
    <w:rsid w:val="0040716E"/>
    <w:pPr>
      <w:keepNext/>
      <w:jc w:val="both"/>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40716E"/>
    <w:rPr>
      <w:sz w:val="24"/>
    </w:rPr>
  </w:style>
  <w:style w:type="paragraph" w:customStyle="1" w:styleId="Nadpis11">
    <w:name w:val="Nadpis 11"/>
    <w:basedOn w:val="Normln1"/>
    <w:next w:val="Normln1"/>
    <w:rsid w:val="0040716E"/>
    <w:rPr>
      <w:u w:val="single"/>
    </w:rPr>
  </w:style>
  <w:style w:type="paragraph" w:customStyle="1" w:styleId="Nadpis21">
    <w:name w:val="Nadpis 21"/>
    <w:basedOn w:val="Normln1"/>
    <w:next w:val="Normln1"/>
    <w:rsid w:val="0040716E"/>
    <w:pPr>
      <w:jc w:val="center"/>
    </w:pPr>
    <w:rPr>
      <w:sz w:val="28"/>
    </w:rPr>
  </w:style>
  <w:style w:type="paragraph" w:customStyle="1" w:styleId="Nadpis31">
    <w:name w:val="Nadpis 31"/>
    <w:basedOn w:val="Normln1"/>
    <w:next w:val="Normln1"/>
    <w:rsid w:val="0040716E"/>
    <w:pPr>
      <w:ind w:left="1134"/>
    </w:pPr>
    <w:rPr>
      <w:u w:val="single"/>
    </w:rPr>
  </w:style>
  <w:style w:type="character" w:customStyle="1" w:styleId="Standardnpsmoodstavce1">
    <w:name w:val="Standardní písmo odstavce1"/>
    <w:rsid w:val="0040716E"/>
  </w:style>
  <w:style w:type="paragraph" w:styleId="Zkladntext">
    <w:name w:val="Body Text"/>
    <w:basedOn w:val="Normln"/>
    <w:semiHidden/>
    <w:rsid w:val="0040716E"/>
    <w:pPr>
      <w:jc w:val="both"/>
    </w:pPr>
    <w:rPr>
      <w:lang w:val="de-DE"/>
    </w:rPr>
  </w:style>
  <w:style w:type="paragraph" w:styleId="Zpat">
    <w:name w:val="footer"/>
    <w:basedOn w:val="Normln"/>
    <w:semiHidden/>
    <w:rsid w:val="0040716E"/>
    <w:pPr>
      <w:tabs>
        <w:tab w:val="center" w:pos="4536"/>
        <w:tab w:val="right" w:pos="9072"/>
      </w:tabs>
    </w:pPr>
  </w:style>
  <w:style w:type="paragraph" w:customStyle="1" w:styleId="Zkladntextodsazen1">
    <w:name w:val="Základní text odsazený1"/>
    <w:basedOn w:val="Normln1"/>
    <w:rsid w:val="0040716E"/>
    <w:pPr>
      <w:ind w:left="1134" w:hanging="1134"/>
    </w:pPr>
  </w:style>
  <w:style w:type="paragraph" w:customStyle="1" w:styleId="Odstavecseseznamem1">
    <w:name w:val="Odstavec se seznamem1"/>
    <w:basedOn w:val="Normln1"/>
    <w:rsid w:val="0040716E"/>
    <w:pPr>
      <w:ind w:left="720"/>
    </w:pPr>
  </w:style>
  <w:style w:type="paragraph" w:customStyle="1" w:styleId="Textbubliny1">
    <w:name w:val="Text bubliny1"/>
    <w:basedOn w:val="Normln1"/>
    <w:rsid w:val="0040716E"/>
    <w:rPr>
      <w:rFonts w:ascii="Tahoma"/>
      <w:sz w:val="16"/>
    </w:rPr>
  </w:style>
  <w:style w:type="character" w:customStyle="1" w:styleId="TextbublinyChar">
    <w:name w:val="Text bubliny Char"/>
    <w:rsid w:val="0040716E"/>
    <w:rPr>
      <w:rFonts w:ascii="Tahoma"/>
      <w:sz w:val="16"/>
    </w:rPr>
  </w:style>
  <w:style w:type="paragraph" w:customStyle="1" w:styleId="Rozvrendokumentu1">
    <w:name w:val="Rozvržení dokumentu1"/>
    <w:basedOn w:val="Normln1"/>
    <w:rsid w:val="0040716E"/>
    <w:rPr>
      <w:rFonts w:ascii="Tahoma"/>
      <w:sz w:val="16"/>
    </w:rPr>
  </w:style>
  <w:style w:type="character" w:customStyle="1" w:styleId="RozvrendokumentuChar">
    <w:name w:val="Rozvržení dokumentu Char"/>
    <w:rsid w:val="0040716E"/>
    <w:rPr>
      <w:rFonts w:ascii="Tahoma"/>
      <w:sz w:val="16"/>
    </w:rPr>
  </w:style>
  <w:style w:type="character" w:styleId="slostrnky">
    <w:name w:val="page number"/>
    <w:basedOn w:val="Standardnpsmoodstavce"/>
    <w:semiHidden/>
    <w:rsid w:val="0040716E"/>
  </w:style>
  <w:style w:type="paragraph" w:styleId="Zhlav">
    <w:name w:val="header"/>
    <w:basedOn w:val="Normln"/>
    <w:link w:val="ZhlavChar"/>
    <w:uiPriority w:val="99"/>
    <w:unhideWhenUsed/>
    <w:rsid w:val="00500507"/>
    <w:pPr>
      <w:tabs>
        <w:tab w:val="center" w:pos="4536"/>
        <w:tab w:val="right" w:pos="9072"/>
      </w:tabs>
    </w:pPr>
    <w:rPr>
      <w:lang w:val="en-US"/>
    </w:rPr>
  </w:style>
  <w:style w:type="character" w:customStyle="1" w:styleId="ZhlavChar">
    <w:name w:val="Záhlaví Char"/>
    <w:link w:val="Zhlav"/>
    <w:uiPriority w:val="99"/>
    <w:rsid w:val="00500507"/>
    <w:rPr>
      <w:sz w:val="24"/>
      <w:szCs w:val="24"/>
      <w:lang w:val="en-US" w:eastAsia="en-US"/>
    </w:rPr>
  </w:style>
  <w:style w:type="character" w:styleId="Siln">
    <w:name w:val="Strong"/>
    <w:uiPriority w:val="22"/>
    <w:qFormat/>
    <w:rsid w:val="00BD12E5"/>
    <w:rPr>
      <w:b/>
      <w:bCs/>
    </w:rPr>
  </w:style>
  <w:style w:type="paragraph" w:styleId="Odstavecseseznamem">
    <w:name w:val="List Paragraph"/>
    <w:basedOn w:val="Normln"/>
    <w:uiPriority w:val="34"/>
    <w:qFormat/>
    <w:rsid w:val="00BE78C4"/>
    <w:pPr>
      <w:ind w:left="708"/>
    </w:pPr>
  </w:style>
  <w:style w:type="paragraph" w:customStyle="1" w:styleId="popisek">
    <w:name w:val="popisek"/>
    <w:basedOn w:val="Normln"/>
    <w:rsid w:val="00244E77"/>
    <w:pPr>
      <w:spacing w:after="100" w:afterAutospacing="1"/>
    </w:pPr>
    <w:rPr>
      <w:rFonts w:ascii="Arial" w:hAnsi="Arial" w:cs="Arial"/>
      <w:color w:val="6476B3"/>
      <w:sz w:val="20"/>
      <w:szCs w:val="20"/>
      <w:lang w:eastAsia="cs-CZ"/>
    </w:rPr>
  </w:style>
  <w:style w:type="paragraph" w:customStyle="1" w:styleId="NormlnIMP">
    <w:name w:val="Normální_IMP"/>
    <w:basedOn w:val="Normln"/>
    <w:rsid w:val="000A5B1D"/>
    <w:pPr>
      <w:suppressAutoHyphens/>
      <w:overflowPunct w:val="0"/>
      <w:autoSpaceDE w:val="0"/>
      <w:autoSpaceDN w:val="0"/>
      <w:adjustRightInd w:val="0"/>
      <w:spacing w:line="230" w:lineRule="auto"/>
      <w:jc w:val="both"/>
      <w:textAlignment w:val="baseline"/>
    </w:pPr>
    <w:rPr>
      <w:szCs w:val="20"/>
      <w:lang w:eastAsia="cs-CZ"/>
    </w:rPr>
  </w:style>
  <w:style w:type="paragraph" w:customStyle="1" w:styleId="Default">
    <w:name w:val="Default"/>
    <w:rsid w:val="00123524"/>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1"/>
    <w:uiPriority w:val="99"/>
    <w:semiHidden/>
    <w:unhideWhenUsed/>
    <w:rsid w:val="00527145"/>
    <w:rPr>
      <w:rFonts w:ascii="Tahoma" w:hAnsi="Tahoma"/>
      <w:sz w:val="16"/>
      <w:szCs w:val="16"/>
    </w:rPr>
  </w:style>
  <w:style w:type="character" w:customStyle="1" w:styleId="TextbublinyChar1">
    <w:name w:val="Text bubliny Char1"/>
    <w:link w:val="Textbubliny"/>
    <w:uiPriority w:val="99"/>
    <w:semiHidden/>
    <w:rsid w:val="00527145"/>
    <w:rPr>
      <w:rFonts w:ascii="Tahoma" w:hAnsi="Tahoma" w:cs="Tahoma"/>
      <w:sz w:val="16"/>
      <w:szCs w:val="16"/>
      <w:lang w:eastAsia="en-US"/>
    </w:rPr>
  </w:style>
  <w:style w:type="paragraph" w:styleId="Normlnweb">
    <w:name w:val="Normal (Web)"/>
    <w:basedOn w:val="Normln"/>
    <w:uiPriority w:val="99"/>
    <w:semiHidden/>
    <w:unhideWhenUsed/>
    <w:rsid w:val="00955883"/>
    <w:pPr>
      <w:spacing w:before="100" w:beforeAutospacing="1" w:after="100" w:afterAutospacing="1"/>
    </w:pPr>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2CC"/>
    <w:rPr>
      <w:sz w:val="24"/>
      <w:szCs w:val="24"/>
      <w:lang w:eastAsia="en-US"/>
    </w:rPr>
  </w:style>
  <w:style w:type="paragraph" w:styleId="Nadpis1">
    <w:name w:val="heading 1"/>
    <w:basedOn w:val="Normln"/>
    <w:next w:val="Normln"/>
    <w:qFormat/>
    <w:rsid w:val="0040716E"/>
    <w:pPr>
      <w:keepNext/>
      <w:outlineLvl w:val="0"/>
    </w:pPr>
    <w:rPr>
      <w:b/>
    </w:rPr>
  </w:style>
  <w:style w:type="paragraph" w:styleId="Nadpis2">
    <w:name w:val="heading 2"/>
    <w:basedOn w:val="Normln"/>
    <w:next w:val="Normln"/>
    <w:qFormat/>
    <w:rsid w:val="0040716E"/>
    <w:pPr>
      <w:keepNext/>
      <w:outlineLvl w:val="1"/>
    </w:pPr>
    <w:rPr>
      <w:i/>
      <w:iCs/>
      <w:lang w:val="de-DE"/>
    </w:rPr>
  </w:style>
  <w:style w:type="paragraph" w:styleId="Nadpis3">
    <w:name w:val="heading 3"/>
    <w:basedOn w:val="Normln"/>
    <w:next w:val="Normln"/>
    <w:qFormat/>
    <w:rsid w:val="0040716E"/>
    <w:pPr>
      <w:keepNext/>
      <w:jc w:val="both"/>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40716E"/>
    <w:rPr>
      <w:sz w:val="24"/>
    </w:rPr>
  </w:style>
  <w:style w:type="paragraph" w:customStyle="1" w:styleId="Nadpis11">
    <w:name w:val="Nadpis 11"/>
    <w:basedOn w:val="Normln1"/>
    <w:next w:val="Normln1"/>
    <w:rsid w:val="0040716E"/>
    <w:rPr>
      <w:u w:val="single"/>
    </w:rPr>
  </w:style>
  <w:style w:type="paragraph" w:customStyle="1" w:styleId="Nadpis21">
    <w:name w:val="Nadpis 21"/>
    <w:basedOn w:val="Normln1"/>
    <w:next w:val="Normln1"/>
    <w:rsid w:val="0040716E"/>
    <w:pPr>
      <w:jc w:val="center"/>
    </w:pPr>
    <w:rPr>
      <w:sz w:val="28"/>
    </w:rPr>
  </w:style>
  <w:style w:type="paragraph" w:customStyle="1" w:styleId="Nadpis31">
    <w:name w:val="Nadpis 31"/>
    <w:basedOn w:val="Normln1"/>
    <w:next w:val="Normln1"/>
    <w:rsid w:val="0040716E"/>
    <w:pPr>
      <w:ind w:left="1134"/>
    </w:pPr>
    <w:rPr>
      <w:u w:val="single"/>
    </w:rPr>
  </w:style>
  <w:style w:type="character" w:customStyle="1" w:styleId="Standardnpsmoodstavce1">
    <w:name w:val="Standardní písmo odstavce1"/>
    <w:rsid w:val="0040716E"/>
  </w:style>
  <w:style w:type="paragraph" w:styleId="Zkladntext">
    <w:name w:val="Body Text"/>
    <w:basedOn w:val="Normln"/>
    <w:semiHidden/>
    <w:rsid w:val="0040716E"/>
    <w:pPr>
      <w:jc w:val="both"/>
    </w:pPr>
    <w:rPr>
      <w:lang w:val="de-DE"/>
    </w:rPr>
  </w:style>
  <w:style w:type="paragraph" w:styleId="Zpat">
    <w:name w:val="footer"/>
    <w:basedOn w:val="Normln"/>
    <w:semiHidden/>
    <w:rsid w:val="0040716E"/>
    <w:pPr>
      <w:tabs>
        <w:tab w:val="center" w:pos="4536"/>
        <w:tab w:val="right" w:pos="9072"/>
      </w:tabs>
    </w:pPr>
  </w:style>
  <w:style w:type="paragraph" w:customStyle="1" w:styleId="Zkladntextodsazen1">
    <w:name w:val="Základní text odsazený1"/>
    <w:basedOn w:val="Normln1"/>
    <w:rsid w:val="0040716E"/>
    <w:pPr>
      <w:ind w:left="1134" w:hanging="1134"/>
    </w:pPr>
  </w:style>
  <w:style w:type="paragraph" w:customStyle="1" w:styleId="Odstavecseseznamem1">
    <w:name w:val="Odstavec se seznamem1"/>
    <w:basedOn w:val="Normln1"/>
    <w:rsid w:val="0040716E"/>
    <w:pPr>
      <w:ind w:left="720"/>
    </w:pPr>
  </w:style>
  <w:style w:type="paragraph" w:customStyle="1" w:styleId="Textbubliny1">
    <w:name w:val="Text bubliny1"/>
    <w:basedOn w:val="Normln1"/>
    <w:rsid w:val="0040716E"/>
    <w:rPr>
      <w:rFonts w:ascii="Tahoma"/>
      <w:sz w:val="16"/>
    </w:rPr>
  </w:style>
  <w:style w:type="character" w:customStyle="1" w:styleId="TextbublinyChar">
    <w:name w:val="Text bubliny Char"/>
    <w:rsid w:val="0040716E"/>
    <w:rPr>
      <w:rFonts w:ascii="Tahoma"/>
      <w:sz w:val="16"/>
    </w:rPr>
  </w:style>
  <w:style w:type="paragraph" w:customStyle="1" w:styleId="Rozvrendokumentu1">
    <w:name w:val="Rozvržení dokumentu1"/>
    <w:basedOn w:val="Normln1"/>
    <w:rsid w:val="0040716E"/>
    <w:rPr>
      <w:rFonts w:ascii="Tahoma"/>
      <w:sz w:val="16"/>
    </w:rPr>
  </w:style>
  <w:style w:type="character" w:customStyle="1" w:styleId="RozvrendokumentuChar">
    <w:name w:val="Rozvržení dokumentu Char"/>
    <w:rsid w:val="0040716E"/>
    <w:rPr>
      <w:rFonts w:ascii="Tahoma"/>
      <w:sz w:val="16"/>
    </w:rPr>
  </w:style>
  <w:style w:type="character" w:styleId="slostrnky">
    <w:name w:val="page number"/>
    <w:basedOn w:val="Standardnpsmoodstavce"/>
    <w:semiHidden/>
    <w:rsid w:val="0040716E"/>
  </w:style>
  <w:style w:type="paragraph" w:styleId="Zhlav">
    <w:name w:val="header"/>
    <w:basedOn w:val="Normln"/>
    <w:link w:val="ZhlavChar"/>
    <w:uiPriority w:val="99"/>
    <w:unhideWhenUsed/>
    <w:rsid w:val="00500507"/>
    <w:pPr>
      <w:tabs>
        <w:tab w:val="center" w:pos="4536"/>
        <w:tab w:val="right" w:pos="9072"/>
      </w:tabs>
    </w:pPr>
    <w:rPr>
      <w:lang w:val="en-US"/>
    </w:rPr>
  </w:style>
  <w:style w:type="character" w:customStyle="1" w:styleId="ZhlavChar">
    <w:name w:val="Záhlaví Char"/>
    <w:link w:val="Zhlav"/>
    <w:uiPriority w:val="99"/>
    <w:rsid w:val="00500507"/>
    <w:rPr>
      <w:sz w:val="24"/>
      <w:szCs w:val="24"/>
      <w:lang w:val="en-US" w:eastAsia="en-US"/>
    </w:rPr>
  </w:style>
  <w:style w:type="character" w:styleId="Siln">
    <w:name w:val="Strong"/>
    <w:uiPriority w:val="22"/>
    <w:qFormat/>
    <w:rsid w:val="00BD12E5"/>
    <w:rPr>
      <w:b/>
      <w:bCs/>
    </w:rPr>
  </w:style>
  <w:style w:type="paragraph" w:styleId="Odstavecseseznamem">
    <w:name w:val="List Paragraph"/>
    <w:basedOn w:val="Normln"/>
    <w:uiPriority w:val="34"/>
    <w:qFormat/>
    <w:rsid w:val="00BE78C4"/>
    <w:pPr>
      <w:ind w:left="708"/>
    </w:pPr>
  </w:style>
  <w:style w:type="paragraph" w:customStyle="1" w:styleId="popisek">
    <w:name w:val="popisek"/>
    <w:basedOn w:val="Normln"/>
    <w:rsid w:val="00244E77"/>
    <w:pPr>
      <w:spacing w:after="100" w:afterAutospacing="1"/>
    </w:pPr>
    <w:rPr>
      <w:rFonts w:ascii="Arial" w:hAnsi="Arial" w:cs="Arial"/>
      <w:color w:val="6476B3"/>
      <w:sz w:val="20"/>
      <w:szCs w:val="20"/>
      <w:lang w:eastAsia="cs-CZ"/>
    </w:rPr>
  </w:style>
  <w:style w:type="paragraph" w:customStyle="1" w:styleId="NormlnIMP">
    <w:name w:val="Normální_IMP"/>
    <w:basedOn w:val="Normln"/>
    <w:rsid w:val="000A5B1D"/>
    <w:pPr>
      <w:suppressAutoHyphens/>
      <w:overflowPunct w:val="0"/>
      <w:autoSpaceDE w:val="0"/>
      <w:autoSpaceDN w:val="0"/>
      <w:adjustRightInd w:val="0"/>
      <w:spacing w:line="230" w:lineRule="auto"/>
      <w:jc w:val="both"/>
      <w:textAlignment w:val="baseline"/>
    </w:pPr>
    <w:rPr>
      <w:szCs w:val="20"/>
      <w:lang w:eastAsia="cs-CZ"/>
    </w:rPr>
  </w:style>
  <w:style w:type="paragraph" w:customStyle="1" w:styleId="Default">
    <w:name w:val="Default"/>
    <w:rsid w:val="00123524"/>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1"/>
    <w:uiPriority w:val="99"/>
    <w:semiHidden/>
    <w:unhideWhenUsed/>
    <w:rsid w:val="00527145"/>
    <w:rPr>
      <w:rFonts w:ascii="Tahoma" w:hAnsi="Tahoma"/>
      <w:sz w:val="16"/>
      <w:szCs w:val="16"/>
    </w:rPr>
  </w:style>
  <w:style w:type="character" w:customStyle="1" w:styleId="TextbublinyChar1">
    <w:name w:val="Text bubliny Char1"/>
    <w:link w:val="Textbubliny"/>
    <w:uiPriority w:val="99"/>
    <w:semiHidden/>
    <w:rsid w:val="00527145"/>
    <w:rPr>
      <w:rFonts w:ascii="Tahoma" w:hAnsi="Tahoma" w:cs="Tahoma"/>
      <w:sz w:val="16"/>
      <w:szCs w:val="16"/>
      <w:lang w:eastAsia="en-US"/>
    </w:rPr>
  </w:style>
  <w:style w:type="paragraph" w:styleId="Normlnweb">
    <w:name w:val="Normal (Web)"/>
    <w:basedOn w:val="Normln"/>
    <w:uiPriority w:val="99"/>
    <w:semiHidden/>
    <w:unhideWhenUsed/>
    <w:rsid w:val="00955883"/>
    <w:pPr>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9806">
      <w:bodyDiv w:val="1"/>
      <w:marLeft w:val="0"/>
      <w:marRight w:val="0"/>
      <w:marTop w:val="0"/>
      <w:marBottom w:val="0"/>
      <w:divBdr>
        <w:top w:val="none" w:sz="0" w:space="0" w:color="auto"/>
        <w:left w:val="none" w:sz="0" w:space="0" w:color="auto"/>
        <w:bottom w:val="none" w:sz="0" w:space="0" w:color="auto"/>
        <w:right w:val="none" w:sz="0" w:space="0" w:color="auto"/>
      </w:divBdr>
    </w:div>
    <w:div w:id="248782535">
      <w:bodyDiv w:val="1"/>
      <w:marLeft w:val="0"/>
      <w:marRight w:val="0"/>
      <w:marTop w:val="0"/>
      <w:marBottom w:val="0"/>
      <w:divBdr>
        <w:top w:val="none" w:sz="0" w:space="0" w:color="auto"/>
        <w:left w:val="none" w:sz="0" w:space="0" w:color="auto"/>
        <w:bottom w:val="none" w:sz="0" w:space="0" w:color="auto"/>
        <w:right w:val="none" w:sz="0" w:space="0" w:color="auto"/>
      </w:divBdr>
    </w:div>
    <w:div w:id="336813740">
      <w:bodyDiv w:val="1"/>
      <w:marLeft w:val="0"/>
      <w:marRight w:val="0"/>
      <w:marTop w:val="0"/>
      <w:marBottom w:val="0"/>
      <w:divBdr>
        <w:top w:val="none" w:sz="0" w:space="0" w:color="auto"/>
        <w:left w:val="none" w:sz="0" w:space="0" w:color="auto"/>
        <w:bottom w:val="none" w:sz="0" w:space="0" w:color="auto"/>
        <w:right w:val="none" w:sz="0" w:space="0" w:color="auto"/>
      </w:divBdr>
    </w:div>
    <w:div w:id="673536896">
      <w:bodyDiv w:val="1"/>
      <w:marLeft w:val="0"/>
      <w:marRight w:val="0"/>
      <w:marTop w:val="0"/>
      <w:marBottom w:val="0"/>
      <w:divBdr>
        <w:top w:val="none" w:sz="0" w:space="0" w:color="auto"/>
        <w:left w:val="none" w:sz="0" w:space="0" w:color="auto"/>
        <w:bottom w:val="none" w:sz="0" w:space="0" w:color="auto"/>
        <w:right w:val="none" w:sz="0" w:space="0" w:color="auto"/>
      </w:divBdr>
    </w:div>
    <w:div w:id="837961716">
      <w:bodyDiv w:val="1"/>
      <w:marLeft w:val="0"/>
      <w:marRight w:val="0"/>
      <w:marTop w:val="0"/>
      <w:marBottom w:val="0"/>
      <w:divBdr>
        <w:top w:val="none" w:sz="0" w:space="0" w:color="auto"/>
        <w:left w:val="none" w:sz="0" w:space="0" w:color="auto"/>
        <w:bottom w:val="none" w:sz="0" w:space="0" w:color="auto"/>
        <w:right w:val="none" w:sz="0" w:space="0" w:color="auto"/>
      </w:divBdr>
    </w:div>
    <w:div w:id="991519233">
      <w:bodyDiv w:val="1"/>
      <w:marLeft w:val="0"/>
      <w:marRight w:val="0"/>
      <w:marTop w:val="0"/>
      <w:marBottom w:val="0"/>
      <w:divBdr>
        <w:top w:val="none" w:sz="0" w:space="0" w:color="auto"/>
        <w:left w:val="none" w:sz="0" w:space="0" w:color="auto"/>
        <w:bottom w:val="none" w:sz="0" w:space="0" w:color="auto"/>
        <w:right w:val="none" w:sz="0" w:space="0" w:color="auto"/>
      </w:divBdr>
    </w:div>
    <w:div w:id="1300914565">
      <w:bodyDiv w:val="1"/>
      <w:marLeft w:val="0"/>
      <w:marRight w:val="0"/>
      <w:marTop w:val="0"/>
      <w:marBottom w:val="0"/>
      <w:divBdr>
        <w:top w:val="none" w:sz="0" w:space="0" w:color="auto"/>
        <w:left w:val="none" w:sz="0" w:space="0" w:color="auto"/>
        <w:bottom w:val="none" w:sz="0" w:space="0" w:color="auto"/>
        <w:right w:val="none" w:sz="0" w:space="0" w:color="auto"/>
      </w:divBdr>
    </w:div>
    <w:div w:id="1493528035">
      <w:bodyDiv w:val="1"/>
      <w:marLeft w:val="0"/>
      <w:marRight w:val="0"/>
      <w:marTop w:val="0"/>
      <w:marBottom w:val="0"/>
      <w:divBdr>
        <w:top w:val="none" w:sz="0" w:space="0" w:color="auto"/>
        <w:left w:val="none" w:sz="0" w:space="0" w:color="auto"/>
        <w:bottom w:val="none" w:sz="0" w:space="0" w:color="auto"/>
        <w:right w:val="none" w:sz="0" w:space="0" w:color="auto"/>
      </w:divBdr>
    </w:div>
    <w:div w:id="1520193140">
      <w:bodyDiv w:val="1"/>
      <w:marLeft w:val="0"/>
      <w:marRight w:val="0"/>
      <w:marTop w:val="0"/>
      <w:marBottom w:val="0"/>
      <w:divBdr>
        <w:top w:val="none" w:sz="0" w:space="0" w:color="auto"/>
        <w:left w:val="none" w:sz="0" w:space="0" w:color="auto"/>
        <w:bottom w:val="none" w:sz="0" w:space="0" w:color="auto"/>
        <w:right w:val="none" w:sz="0" w:space="0" w:color="auto"/>
      </w:divBdr>
    </w:div>
    <w:div w:id="1524588023">
      <w:bodyDiv w:val="1"/>
      <w:marLeft w:val="0"/>
      <w:marRight w:val="0"/>
      <w:marTop w:val="0"/>
      <w:marBottom w:val="0"/>
      <w:divBdr>
        <w:top w:val="none" w:sz="0" w:space="0" w:color="auto"/>
        <w:left w:val="none" w:sz="0" w:space="0" w:color="auto"/>
        <w:bottom w:val="none" w:sz="0" w:space="0" w:color="auto"/>
        <w:right w:val="none" w:sz="0" w:space="0" w:color="auto"/>
      </w:divBdr>
    </w:div>
    <w:div w:id="21256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2AD5-8693-4DE4-985B-C091991A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4</Pages>
  <Words>834</Words>
  <Characters>4924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Obecní úřad</vt:lpstr>
    </vt:vector>
  </TitlesOfParts>
  <Company>HP</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dc:title>
  <dc:creator>Bínovi</dc:creator>
  <cp:lastModifiedBy>binova</cp:lastModifiedBy>
  <cp:revision>4</cp:revision>
  <cp:lastPrinted>2015-11-20T16:21:00Z</cp:lastPrinted>
  <dcterms:created xsi:type="dcterms:W3CDTF">2015-11-21T07:24:00Z</dcterms:created>
  <dcterms:modified xsi:type="dcterms:W3CDTF">2016-04-18T23:15:00Z</dcterms:modified>
</cp:coreProperties>
</file>